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562CAA" w:rsidRPr="00A02C10" w14:paraId="6E0CDFB0" w14:textId="77777777" w:rsidTr="00161DAD">
        <w:trPr>
          <w:trHeight w:val="20"/>
          <w:jc w:val="center"/>
        </w:trPr>
        <w:tc>
          <w:tcPr>
            <w:tcW w:w="9695" w:type="dxa"/>
            <w:gridSpan w:val="2"/>
            <w:shd w:val="clear" w:color="auto" w:fill="FDB940"/>
            <w:vAlign w:val="center"/>
          </w:tcPr>
          <w:p w14:paraId="7EE68F1A" w14:textId="596D5FB3" w:rsidR="00562CAA" w:rsidRPr="00A02C10" w:rsidRDefault="00562CAA" w:rsidP="00161DAD">
            <w:pPr>
              <w:jc w:val="center"/>
              <w:rPr>
                <w:szCs w:val="20"/>
                <w:lang w:val="en-GB"/>
              </w:rPr>
            </w:pPr>
            <w:r w:rsidRPr="00A02C10">
              <w:rPr>
                <w:b/>
                <w:szCs w:val="20"/>
                <w:lang w:val="en-GB"/>
              </w:rPr>
              <w:t>CONTRACTING AUTHORITY</w:t>
            </w:r>
          </w:p>
        </w:tc>
      </w:tr>
      <w:tr w:rsidR="00562CAA" w:rsidRPr="00A02C10" w14:paraId="22EE915B" w14:textId="77777777" w:rsidTr="00C46235">
        <w:trPr>
          <w:trHeight w:val="20"/>
          <w:jc w:val="center"/>
        </w:trPr>
        <w:tc>
          <w:tcPr>
            <w:tcW w:w="2689" w:type="dxa"/>
            <w:shd w:val="clear" w:color="auto" w:fill="FDB940"/>
            <w:vAlign w:val="center"/>
          </w:tcPr>
          <w:p w14:paraId="7EEE5DE4" w14:textId="4EB90FD5" w:rsidR="00562CAA" w:rsidRPr="00A02C10" w:rsidRDefault="00562CAA" w:rsidP="00562CAA">
            <w:pPr>
              <w:rPr>
                <w:b/>
                <w:szCs w:val="20"/>
                <w:lang w:val="en-GB"/>
              </w:rPr>
            </w:pPr>
            <w:r w:rsidRPr="00A02C10">
              <w:rPr>
                <w:rFonts w:eastAsia="Verdana"/>
                <w:b/>
                <w:bCs/>
                <w:lang w:val="en-GB"/>
              </w:rPr>
              <w:t>Name and address</w:t>
            </w:r>
          </w:p>
        </w:tc>
        <w:tc>
          <w:tcPr>
            <w:tcW w:w="7006" w:type="dxa"/>
            <w:shd w:val="clear" w:color="auto" w:fill="FFF0D5"/>
            <w:vAlign w:val="center"/>
          </w:tcPr>
          <w:p w14:paraId="4DFC40F2" w14:textId="6118CB5B" w:rsidR="00ED0621" w:rsidRPr="00A02C10" w:rsidRDefault="00ED0621" w:rsidP="00562CAA">
            <w:pPr>
              <w:rPr>
                <w:b/>
                <w:szCs w:val="20"/>
                <w:lang w:val="en-GB"/>
              </w:rPr>
            </w:pPr>
            <w:r w:rsidRPr="00A02C10">
              <w:rPr>
                <w:b/>
                <w:szCs w:val="20"/>
                <w:lang w:val="en-GB"/>
              </w:rPr>
              <w:t>National Laboratory of Health, Environment and Food</w:t>
            </w:r>
          </w:p>
          <w:p w14:paraId="02CFE3BE" w14:textId="558F84F1" w:rsidR="00562CAA" w:rsidRPr="00A02C10" w:rsidRDefault="00562CAA" w:rsidP="00562CAA">
            <w:pPr>
              <w:rPr>
                <w:b/>
                <w:szCs w:val="20"/>
                <w:lang w:val="en-GB"/>
              </w:rPr>
            </w:pPr>
            <w:r w:rsidRPr="00A02C10">
              <w:rPr>
                <w:b/>
                <w:szCs w:val="20"/>
                <w:lang w:val="en-GB"/>
              </w:rPr>
              <w:fldChar w:fldCharType="begin"/>
            </w:r>
            <w:r w:rsidRPr="00A02C10">
              <w:rPr>
                <w:b/>
                <w:szCs w:val="20"/>
                <w:lang w:val="en-GB"/>
              </w:rPr>
              <w:instrText xml:space="preserve"> DOCPROPERTY  "MFiles_P1021n1_P1033"  \* MERGEFORMAT </w:instrText>
            </w:r>
            <w:r w:rsidRPr="00A02C10">
              <w:rPr>
                <w:b/>
                <w:szCs w:val="20"/>
                <w:lang w:val="en-GB"/>
              </w:rPr>
              <w:fldChar w:fldCharType="separate"/>
            </w:r>
            <w:r w:rsidR="00D85FB0">
              <w:rPr>
                <w:b/>
                <w:szCs w:val="20"/>
                <w:lang w:val="en-GB"/>
              </w:rPr>
              <w:t>Prvomajska ulica 1</w:t>
            </w:r>
            <w:r w:rsidRPr="00A02C10">
              <w:rPr>
                <w:b/>
                <w:szCs w:val="20"/>
                <w:lang w:val="en-GB"/>
              </w:rPr>
              <w:fldChar w:fldCharType="end"/>
            </w:r>
          </w:p>
          <w:p w14:paraId="7C60A6DE" w14:textId="5F47A646" w:rsidR="00562CAA" w:rsidRPr="00A02C10" w:rsidRDefault="00562CAA" w:rsidP="00562CAA">
            <w:pPr>
              <w:rPr>
                <w:b/>
                <w:szCs w:val="20"/>
                <w:lang w:val="en-GB"/>
              </w:rPr>
            </w:pPr>
            <w:r w:rsidRPr="00A02C10">
              <w:rPr>
                <w:b/>
                <w:szCs w:val="20"/>
                <w:lang w:val="en-GB"/>
              </w:rPr>
              <w:fldChar w:fldCharType="begin"/>
            </w:r>
            <w:r w:rsidRPr="00A02C10">
              <w:rPr>
                <w:b/>
                <w:szCs w:val="20"/>
                <w:lang w:val="en-GB"/>
              </w:rPr>
              <w:instrText xml:space="preserve"> DOCPROPERTY  "MFiles_PG5BC2FC14A405421BA79F5FEC63BD00E3n1_PGB3D8D77D2D654902AEB821305A1A12BC"  \* MERGEFORMAT </w:instrText>
            </w:r>
            <w:r w:rsidRPr="00A02C10">
              <w:rPr>
                <w:b/>
                <w:szCs w:val="20"/>
                <w:lang w:val="en-GB"/>
              </w:rPr>
              <w:fldChar w:fldCharType="separate"/>
            </w:r>
            <w:r w:rsidR="00D85FB0">
              <w:rPr>
                <w:b/>
                <w:szCs w:val="20"/>
                <w:lang w:val="en-GB"/>
              </w:rPr>
              <w:t>2000 Maribor</w:t>
            </w:r>
            <w:r w:rsidRPr="00A02C10">
              <w:rPr>
                <w:b/>
                <w:szCs w:val="20"/>
                <w:lang w:val="en-GB"/>
              </w:rPr>
              <w:fldChar w:fldCharType="end"/>
            </w:r>
          </w:p>
        </w:tc>
      </w:tr>
      <w:tr w:rsidR="00562CAA" w:rsidRPr="00A02C10" w14:paraId="25B9223D" w14:textId="77777777" w:rsidTr="00C46235">
        <w:trPr>
          <w:trHeight w:val="20"/>
          <w:jc w:val="center"/>
        </w:trPr>
        <w:tc>
          <w:tcPr>
            <w:tcW w:w="2689" w:type="dxa"/>
            <w:shd w:val="clear" w:color="auto" w:fill="FDB940"/>
          </w:tcPr>
          <w:p w14:paraId="354B2075" w14:textId="3EB1BCA1" w:rsidR="00562CAA" w:rsidRPr="00A02C10" w:rsidRDefault="00562CAA" w:rsidP="00562CAA">
            <w:pPr>
              <w:rPr>
                <w:b/>
                <w:szCs w:val="20"/>
                <w:lang w:val="en-GB"/>
              </w:rPr>
            </w:pPr>
            <w:r w:rsidRPr="00A02C10">
              <w:rPr>
                <w:rFonts w:eastAsia="Verdana"/>
                <w:b/>
                <w:bCs/>
                <w:lang w:val="en-GB"/>
              </w:rPr>
              <w:t>VAT ID No.</w:t>
            </w:r>
          </w:p>
        </w:tc>
        <w:tc>
          <w:tcPr>
            <w:tcW w:w="7006" w:type="dxa"/>
            <w:shd w:val="clear" w:color="auto" w:fill="FFF0D5"/>
            <w:vAlign w:val="center"/>
          </w:tcPr>
          <w:p w14:paraId="1E28FE86" w14:textId="7AA0FED6" w:rsidR="00562CAA" w:rsidRPr="00A02C10" w:rsidRDefault="00562CAA" w:rsidP="00562CAA">
            <w:pPr>
              <w:rPr>
                <w:szCs w:val="20"/>
                <w:lang w:val="en-GB"/>
              </w:rPr>
            </w:pPr>
            <w:r w:rsidRPr="00A02C10">
              <w:rPr>
                <w:szCs w:val="20"/>
                <w:lang w:val="en-GB"/>
              </w:rPr>
              <w:fldChar w:fldCharType="begin"/>
            </w:r>
            <w:r w:rsidRPr="00A02C10">
              <w:rPr>
                <w:szCs w:val="20"/>
                <w:lang w:val="en-GB"/>
              </w:rPr>
              <w:instrText xml:space="preserve"> DOCPROPERTY  "MFiles_P1021n1_P1030"  \* MERGEFORMAT </w:instrText>
            </w:r>
            <w:r w:rsidRPr="00A02C10">
              <w:rPr>
                <w:szCs w:val="20"/>
                <w:lang w:val="en-GB"/>
              </w:rPr>
              <w:fldChar w:fldCharType="separate"/>
            </w:r>
            <w:r w:rsidR="00D85FB0">
              <w:rPr>
                <w:szCs w:val="20"/>
                <w:lang w:val="en-GB"/>
              </w:rPr>
              <w:t>SI19651295</w:t>
            </w:r>
            <w:r w:rsidRPr="00A02C10">
              <w:rPr>
                <w:szCs w:val="20"/>
                <w:lang w:val="en-GB"/>
              </w:rPr>
              <w:fldChar w:fldCharType="end"/>
            </w:r>
          </w:p>
        </w:tc>
      </w:tr>
      <w:tr w:rsidR="00562CAA" w:rsidRPr="00A02C10" w14:paraId="24B5B8BA" w14:textId="77777777" w:rsidTr="00C46235">
        <w:trPr>
          <w:trHeight w:val="20"/>
          <w:jc w:val="center"/>
        </w:trPr>
        <w:tc>
          <w:tcPr>
            <w:tcW w:w="2689" w:type="dxa"/>
            <w:shd w:val="clear" w:color="auto" w:fill="FDB940"/>
          </w:tcPr>
          <w:p w14:paraId="4A63438B" w14:textId="2AB7ADC8" w:rsidR="00562CAA" w:rsidRPr="00A02C10" w:rsidRDefault="00562CAA" w:rsidP="00562CAA">
            <w:pPr>
              <w:rPr>
                <w:b/>
                <w:szCs w:val="20"/>
                <w:lang w:val="en-GB"/>
              </w:rPr>
            </w:pPr>
            <w:r w:rsidRPr="00A02C10">
              <w:rPr>
                <w:rFonts w:eastAsia="Verdana"/>
                <w:b/>
                <w:bCs/>
                <w:lang w:val="en-GB"/>
              </w:rPr>
              <w:t>Registration No.</w:t>
            </w:r>
          </w:p>
        </w:tc>
        <w:tc>
          <w:tcPr>
            <w:tcW w:w="7006" w:type="dxa"/>
            <w:shd w:val="clear" w:color="auto" w:fill="FFF0D5"/>
            <w:vAlign w:val="center"/>
          </w:tcPr>
          <w:p w14:paraId="5D230CFA" w14:textId="4EF88833" w:rsidR="00562CAA" w:rsidRPr="00A02C10" w:rsidRDefault="00562CAA" w:rsidP="00562CAA">
            <w:pPr>
              <w:rPr>
                <w:szCs w:val="20"/>
                <w:lang w:val="en-GB"/>
              </w:rPr>
            </w:pPr>
            <w:r w:rsidRPr="00A02C10">
              <w:rPr>
                <w:szCs w:val="20"/>
                <w:lang w:val="en-GB"/>
              </w:rPr>
              <w:fldChar w:fldCharType="begin"/>
            </w:r>
            <w:r w:rsidRPr="00A02C10">
              <w:rPr>
                <w:szCs w:val="20"/>
                <w:lang w:val="en-GB"/>
              </w:rPr>
              <w:instrText xml:space="preserve"> DOCPROPERTY  "MFiles_P1021n1_P1031"  \* MERGEFORMAT </w:instrText>
            </w:r>
            <w:r w:rsidRPr="00A02C10">
              <w:rPr>
                <w:szCs w:val="20"/>
                <w:lang w:val="en-GB"/>
              </w:rPr>
              <w:fldChar w:fldCharType="separate"/>
            </w:r>
            <w:r w:rsidR="00D85FB0">
              <w:rPr>
                <w:szCs w:val="20"/>
                <w:lang w:val="en-GB"/>
              </w:rPr>
              <w:t>6489087000</w:t>
            </w:r>
            <w:r w:rsidRPr="00A02C10">
              <w:rPr>
                <w:szCs w:val="20"/>
                <w:lang w:val="en-GB"/>
              </w:rPr>
              <w:fldChar w:fldCharType="end"/>
            </w:r>
          </w:p>
        </w:tc>
      </w:tr>
      <w:tr w:rsidR="00562CAA" w:rsidRPr="00A02C10" w14:paraId="4AE7138C" w14:textId="77777777" w:rsidTr="00C46235">
        <w:trPr>
          <w:trHeight w:val="20"/>
          <w:jc w:val="center"/>
        </w:trPr>
        <w:tc>
          <w:tcPr>
            <w:tcW w:w="2689" w:type="dxa"/>
            <w:shd w:val="clear" w:color="auto" w:fill="FDB940"/>
          </w:tcPr>
          <w:p w14:paraId="6A7C6C3E" w14:textId="0CD2986D" w:rsidR="00562CAA" w:rsidRPr="00A02C10" w:rsidRDefault="00562CAA" w:rsidP="00562CAA">
            <w:pPr>
              <w:rPr>
                <w:b/>
                <w:szCs w:val="20"/>
                <w:lang w:val="en-GB"/>
              </w:rPr>
            </w:pPr>
            <w:r w:rsidRPr="00A02C10">
              <w:rPr>
                <w:rFonts w:eastAsia="Verdana"/>
                <w:b/>
                <w:bCs/>
                <w:lang w:val="en-GB"/>
              </w:rPr>
              <w:t>Bank Account No.</w:t>
            </w:r>
          </w:p>
        </w:tc>
        <w:tc>
          <w:tcPr>
            <w:tcW w:w="7006" w:type="dxa"/>
            <w:shd w:val="clear" w:color="auto" w:fill="FFF0D5"/>
            <w:vAlign w:val="center"/>
          </w:tcPr>
          <w:p w14:paraId="42517AF6" w14:textId="70306850" w:rsidR="00562CAA" w:rsidRPr="00A02C10" w:rsidRDefault="00562CAA" w:rsidP="00562CAA">
            <w:pPr>
              <w:rPr>
                <w:szCs w:val="20"/>
                <w:lang w:val="en-GB"/>
              </w:rPr>
            </w:pPr>
            <w:r w:rsidRPr="00A02C10">
              <w:rPr>
                <w:szCs w:val="20"/>
                <w:lang w:val="en-GB"/>
              </w:rPr>
              <w:fldChar w:fldCharType="begin"/>
            </w:r>
            <w:r w:rsidRPr="00A02C10">
              <w:rPr>
                <w:szCs w:val="20"/>
                <w:lang w:val="en-GB"/>
              </w:rPr>
              <w:instrText xml:space="preserve"> DOCPROPERTY  "MFiles_P1021n1_P1032"  \* MERGEFORMAT </w:instrText>
            </w:r>
            <w:r w:rsidRPr="00A02C10">
              <w:rPr>
                <w:szCs w:val="20"/>
                <w:lang w:val="en-GB"/>
              </w:rPr>
              <w:fldChar w:fldCharType="separate"/>
            </w:r>
            <w:r w:rsidR="00D85FB0">
              <w:rPr>
                <w:szCs w:val="20"/>
                <w:lang w:val="en-GB"/>
              </w:rPr>
              <w:t>SI56 0110 0600 0043 285</w:t>
            </w:r>
            <w:r w:rsidRPr="00A02C10">
              <w:rPr>
                <w:szCs w:val="20"/>
                <w:lang w:val="en-GB"/>
              </w:rPr>
              <w:fldChar w:fldCharType="end"/>
            </w:r>
          </w:p>
        </w:tc>
      </w:tr>
      <w:tr w:rsidR="00562CAA" w:rsidRPr="00A02C10" w14:paraId="25B40D9E" w14:textId="77777777" w:rsidTr="00C46235">
        <w:trPr>
          <w:trHeight w:val="20"/>
          <w:jc w:val="center"/>
        </w:trPr>
        <w:tc>
          <w:tcPr>
            <w:tcW w:w="2689" w:type="dxa"/>
            <w:shd w:val="clear" w:color="auto" w:fill="FDB940"/>
          </w:tcPr>
          <w:p w14:paraId="1DE5B615" w14:textId="3597BDB1" w:rsidR="00562CAA" w:rsidRPr="00A02C10" w:rsidRDefault="00562CAA" w:rsidP="00562CAA">
            <w:pPr>
              <w:rPr>
                <w:b/>
                <w:szCs w:val="20"/>
                <w:lang w:val="en-GB"/>
              </w:rPr>
            </w:pPr>
            <w:r w:rsidRPr="00A02C10">
              <w:rPr>
                <w:rFonts w:eastAsia="Verdana"/>
                <w:b/>
                <w:bCs/>
                <w:lang w:val="en-GB"/>
              </w:rPr>
              <w:t>SWIFT</w:t>
            </w:r>
          </w:p>
        </w:tc>
        <w:tc>
          <w:tcPr>
            <w:tcW w:w="7006" w:type="dxa"/>
            <w:shd w:val="clear" w:color="auto" w:fill="FFF0D5"/>
            <w:vAlign w:val="center"/>
          </w:tcPr>
          <w:p w14:paraId="1086FD67" w14:textId="77777777" w:rsidR="00562CAA" w:rsidRPr="00A02C10" w:rsidRDefault="00562CAA" w:rsidP="00562CAA">
            <w:pPr>
              <w:rPr>
                <w:szCs w:val="20"/>
                <w:lang w:val="en-GB"/>
              </w:rPr>
            </w:pPr>
          </w:p>
        </w:tc>
      </w:tr>
      <w:tr w:rsidR="00562CAA" w:rsidRPr="00A02C10" w14:paraId="119693BD" w14:textId="77777777" w:rsidTr="00C46235">
        <w:trPr>
          <w:trHeight w:val="20"/>
          <w:jc w:val="center"/>
        </w:trPr>
        <w:tc>
          <w:tcPr>
            <w:tcW w:w="2689" w:type="dxa"/>
            <w:shd w:val="clear" w:color="auto" w:fill="FDB940"/>
          </w:tcPr>
          <w:p w14:paraId="077B3EE4" w14:textId="6A9AC64C" w:rsidR="00562CAA" w:rsidRPr="00A02C10" w:rsidRDefault="00562CAA" w:rsidP="00562CAA">
            <w:pPr>
              <w:rPr>
                <w:b/>
                <w:szCs w:val="20"/>
                <w:lang w:val="en-GB"/>
              </w:rPr>
            </w:pPr>
            <w:r w:rsidRPr="00A02C10">
              <w:rPr>
                <w:rFonts w:eastAsia="Verdana"/>
                <w:b/>
                <w:bCs/>
                <w:lang w:val="en-GB"/>
              </w:rPr>
              <w:t>Phone No.</w:t>
            </w:r>
          </w:p>
        </w:tc>
        <w:tc>
          <w:tcPr>
            <w:tcW w:w="7006" w:type="dxa"/>
            <w:shd w:val="clear" w:color="auto" w:fill="FFF0D5"/>
            <w:vAlign w:val="center"/>
          </w:tcPr>
          <w:p w14:paraId="1E28782A" w14:textId="77777777" w:rsidR="00562CAA" w:rsidRPr="00A02C10" w:rsidRDefault="00562CAA" w:rsidP="00562CAA">
            <w:pPr>
              <w:rPr>
                <w:szCs w:val="20"/>
                <w:lang w:val="en-GB"/>
              </w:rPr>
            </w:pPr>
          </w:p>
        </w:tc>
      </w:tr>
      <w:tr w:rsidR="00562CAA" w:rsidRPr="00A02C10" w14:paraId="5CE88529" w14:textId="77777777" w:rsidTr="00C46235">
        <w:trPr>
          <w:trHeight w:val="20"/>
          <w:jc w:val="center"/>
        </w:trPr>
        <w:tc>
          <w:tcPr>
            <w:tcW w:w="2689" w:type="dxa"/>
            <w:shd w:val="clear" w:color="auto" w:fill="FDB940"/>
          </w:tcPr>
          <w:p w14:paraId="58AE8124" w14:textId="3F937698" w:rsidR="00562CAA" w:rsidRPr="00A02C10" w:rsidRDefault="00562CAA" w:rsidP="00562CAA">
            <w:pPr>
              <w:rPr>
                <w:b/>
                <w:szCs w:val="20"/>
                <w:lang w:val="en-GB"/>
              </w:rPr>
            </w:pPr>
            <w:r w:rsidRPr="00A02C10">
              <w:rPr>
                <w:rFonts w:eastAsia="Verdana"/>
                <w:b/>
                <w:bCs/>
                <w:lang w:val="en-GB"/>
              </w:rPr>
              <w:t>E-mail</w:t>
            </w:r>
          </w:p>
        </w:tc>
        <w:tc>
          <w:tcPr>
            <w:tcW w:w="7006" w:type="dxa"/>
            <w:shd w:val="clear" w:color="auto" w:fill="FFF0D5"/>
            <w:vAlign w:val="center"/>
          </w:tcPr>
          <w:p w14:paraId="399D26DB" w14:textId="77777777" w:rsidR="00562CAA" w:rsidRPr="00A02C10" w:rsidRDefault="00562CAA" w:rsidP="00562CAA">
            <w:pPr>
              <w:rPr>
                <w:szCs w:val="20"/>
                <w:lang w:val="en-GB"/>
              </w:rPr>
            </w:pPr>
          </w:p>
        </w:tc>
      </w:tr>
      <w:tr w:rsidR="00562CAA" w:rsidRPr="00A02C10" w14:paraId="226E7A6E" w14:textId="77777777" w:rsidTr="00C46235">
        <w:trPr>
          <w:trHeight w:val="20"/>
          <w:jc w:val="center"/>
        </w:trPr>
        <w:tc>
          <w:tcPr>
            <w:tcW w:w="2689" w:type="dxa"/>
            <w:shd w:val="clear" w:color="auto" w:fill="FDB940"/>
          </w:tcPr>
          <w:p w14:paraId="5F495B6C" w14:textId="7AA2AFEE" w:rsidR="00562CAA" w:rsidRPr="00A02C10" w:rsidRDefault="00DE7129" w:rsidP="00562CAA">
            <w:pPr>
              <w:rPr>
                <w:b/>
                <w:szCs w:val="20"/>
                <w:lang w:val="en-GB"/>
              </w:rPr>
            </w:pPr>
            <w:r w:rsidRPr="00A02C10">
              <w:rPr>
                <w:rFonts w:eastAsia="Verdana"/>
                <w:b/>
                <w:bCs/>
                <w:lang w:val="en-GB"/>
              </w:rPr>
              <w:t>Framework Agreement administrator</w:t>
            </w:r>
          </w:p>
        </w:tc>
        <w:tc>
          <w:tcPr>
            <w:tcW w:w="7006" w:type="dxa"/>
            <w:shd w:val="clear" w:color="auto" w:fill="FFF0D5"/>
            <w:vAlign w:val="center"/>
          </w:tcPr>
          <w:p w14:paraId="1C451CCC" w14:textId="7967DF69" w:rsidR="00562CAA" w:rsidRPr="00A02C10" w:rsidRDefault="00562CAA" w:rsidP="00562CAA">
            <w:pPr>
              <w:rPr>
                <w:szCs w:val="20"/>
                <w:lang w:val="en-GB"/>
              </w:rPr>
            </w:pPr>
          </w:p>
        </w:tc>
      </w:tr>
      <w:tr w:rsidR="00562CAA" w:rsidRPr="00A02C10" w14:paraId="2EDA3D79" w14:textId="77777777" w:rsidTr="00C46235">
        <w:trPr>
          <w:trHeight w:val="20"/>
          <w:jc w:val="center"/>
        </w:trPr>
        <w:tc>
          <w:tcPr>
            <w:tcW w:w="2689" w:type="dxa"/>
            <w:shd w:val="clear" w:color="auto" w:fill="FDB940"/>
          </w:tcPr>
          <w:p w14:paraId="565C90A7" w14:textId="447E61C5" w:rsidR="00562CAA" w:rsidRPr="00A02C10" w:rsidRDefault="00562CAA" w:rsidP="00562CAA">
            <w:pPr>
              <w:rPr>
                <w:rFonts w:eastAsia="Verdana"/>
                <w:b/>
                <w:bCs/>
                <w:lang w:val="en-GB"/>
              </w:rPr>
            </w:pPr>
            <w:r w:rsidRPr="00A02C10">
              <w:rPr>
                <w:rFonts w:eastAsia="Verdana"/>
                <w:b/>
                <w:bCs/>
                <w:lang w:val="en-GB"/>
              </w:rPr>
              <w:t>Signatory</w:t>
            </w:r>
          </w:p>
        </w:tc>
        <w:tc>
          <w:tcPr>
            <w:tcW w:w="7006" w:type="dxa"/>
            <w:shd w:val="clear" w:color="auto" w:fill="FFF0D5"/>
            <w:vAlign w:val="center"/>
          </w:tcPr>
          <w:p w14:paraId="382642B7" w14:textId="0FC55E98" w:rsidR="00562CAA" w:rsidRPr="00A02C10" w:rsidRDefault="00562CAA" w:rsidP="00562CAA">
            <w:pPr>
              <w:rPr>
                <w:szCs w:val="20"/>
                <w:lang w:val="en-GB"/>
              </w:rPr>
            </w:pPr>
            <w:r w:rsidRPr="00A02C10">
              <w:rPr>
                <w:szCs w:val="20"/>
                <w:lang w:val="en-GB"/>
              </w:rPr>
              <w:fldChar w:fldCharType="begin"/>
            </w:r>
            <w:r w:rsidRPr="00A02C10">
              <w:rPr>
                <w:szCs w:val="20"/>
                <w:lang w:val="en-GB"/>
              </w:rPr>
              <w:instrText xml:space="preserve"> DOCPROPERTY  "MFiles_P1021n1_P1034"  \* MERGEFORMAT </w:instrText>
            </w:r>
            <w:r w:rsidRPr="00A02C10">
              <w:rPr>
                <w:szCs w:val="20"/>
                <w:lang w:val="en-GB"/>
              </w:rPr>
              <w:fldChar w:fldCharType="separate"/>
            </w:r>
            <w:r w:rsidR="00D85FB0">
              <w:rPr>
                <w:szCs w:val="20"/>
                <w:lang w:val="en-GB"/>
              </w:rPr>
              <w:t>mag. Tjaša Žohar Čretnik, dr. med., spec.</w:t>
            </w:r>
            <w:r w:rsidRPr="00A02C10">
              <w:rPr>
                <w:szCs w:val="20"/>
                <w:lang w:val="en-GB"/>
              </w:rPr>
              <w:fldChar w:fldCharType="end"/>
            </w:r>
          </w:p>
        </w:tc>
      </w:tr>
    </w:tbl>
    <w:p w14:paraId="2F7C02F9" w14:textId="0304111B" w:rsidR="001A0EEA" w:rsidRPr="00A02C10" w:rsidRDefault="00C46235" w:rsidP="00C46235">
      <w:pPr>
        <w:spacing w:before="120" w:after="120"/>
        <w:jc w:val="center"/>
        <w:rPr>
          <w:lang w:val="en-GB"/>
        </w:rPr>
      </w:pPr>
      <w:r w:rsidRPr="00A02C10">
        <w:rPr>
          <w:lang w:val="en-GB"/>
        </w:rPr>
        <w:t>a</w:t>
      </w:r>
      <w:r w:rsidR="001A0EEA" w:rsidRPr="00A02C10">
        <w:rPr>
          <w:lang w:val="en-GB"/>
        </w:rPr>
        <w:t>nd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139"/>
        <w:gridCol w:w="2409"/>
        <w:gridCol w:w="2467"/>
      </w:tblGrid>
      <w:tr w:rsidR="00C46235" w:rsidRPr="00A02C10" w14:paraId="0018D29F" w14:textId="77777777" w:rsidTr="00DE7129">
        <w:trPr>
          <w:trHeight w:val="20"/>
          <w:jc w:val="center"/>
        </w:trPr>
        <w:tc>
          <w:tcPr>
            <w:tcW w:w="2689" w:type="dxa"/>
            <w:tcBorders>
              <w:bottom w:val="single" w:sz="4" w:space="0" w:color="auto"/>
            </w:tcBorders>
            <w:shd w:val="clear" w:color="auto" w:fill="FDB940"/>
            <w:vAlign w:val="center"/>
          </w:tcPr>
          <w:p w14:paraId="4F2EFDA0" w14:textId="0BDB35F3" w:rsidR="00C46235" w:rsidRPr="00A02C10" w:rsidRDefault="00DE7129" w:rsidP="00C46235">
            <w:pPr>
              <w:jc w:val="both"/>
              <w:rPr>
                <w:b/>
                <w:szCs w:val="20"/>
                <w:lang w:val="en-GB"/>
              </w:rPr>
            </w:pPr>
            <w:r w:rsidRPr="00A02C10">
              <w:rPr>
                <w:b/>
                <w:bCs/>
                <w:szCs w:val="20"/>
                <w:lang w:val="en-GB"/>
              </w:rPr>
              <w:t>TENDERER/</w:t>
            </w:r>
            <w:r w:rsidR="00C46235" w:rsidRPr="00A02C10">
              <w:rPr>
                <w:b/>
                <w:bCs/>
                <w:szCs w:val="20"/>
                <w:lang w:val="en-GB"/>
              </w:rPr>
              <w:t>CONTRACTOR</w:t>
            </w:r>
          </w:p>
        </w:tc>
        <w:tc>
          <w:tcPr>
            <w:tcW w:w="2139" w:type="dxa"/>
            <w:tcBorders>
              <w:bottom w:val="single" w:sz="4" w:space="0" w:color="auto"/>
            </w:tcBorders>
            <w:shd w:val="clear" w:color="auto" w:fill="FDB940"/>
            <w:vAlign w:val="center"/>
          </w:tcPr>
          <w:p w14:paraId="58C4C235" w14:textId="01A204F5" w:rsidR="00C46235" w:rsidRPr="00A02C10" w:rsidRDefault="00C46235" w:rsidP="00C46235">
            <w:pPr>
              <w:jc w:val="center"/>
              <w:rPr>
                <w:b/>
                <w:szCs w:val="20"/>
                <w:lang w:val="en-GB"/>
              </w:rPr>
            </w:pPr>
            <w:r w:rsidRPr="00A02C10">
              <w:rPr>
                <w:b/>
                <w:bCs/>
                <w:lang w:val="en-GB"/>
              </w:rPr>
              <w:t>Leading partner</w:t>
            </w:r>
          </w:p>
        </w:tc>
        <w:tc>
          <w:tcPr>
            <w:tcW w:w="2409" w:type="dxa"/>
            <w:tcBorders>
              <w:bottom w:val="single" w:sz="4" w:space="0" w:color="auto"/>
            </w:tcBorders>
            <w:shd w:val="clear" w:color="auto" w:fill="FDB940"/>
            <w:vAlign w:val="center"/>
          </w:tcPr>
          <w:p w14:paraId="0F5B585A" w14:textId="32626D15" w:rsidR="00C46235" w:rsidRPr="00A02C10" w:rsidRDefault="00C46235" w:rsidP="00C46235">
            <w:pPr>
              <w:jc w:val="center"/>
              <w:rPr>
                <w:b/>
                <w:szCs w:val="20"/>
                <w:lang w:val="en-GB"/>
              </w:rPr>
            </w:pPr>
            <w:r w:rsidRPr="00A02C10">
              <w:rPr>
                <w:b/>
                <w:bCs/>
                <w:lang w:val="en-GB"/>
              </w:rPr>
              <w:t>Partner 2</w:t>
            </w:r>
          </w:p>
        </w:tc>
        <w:tc>
          <w:tcPr>
            <w:tcW w:w="2467" w:type="dxa"/>
            <w:tcBorders>
              <w:bottom w:val="single" w:sz="4" w:space="0" w:color="auto"/>
            </w:tcBorders>
            <w:shd w:val="clear" w:color="auto" w:fill="FDB940"/>
            <w:vAlign w:val="center"/>
          </w:tcPr>
          <w:p w14:paraId="3E593A27" w14:textId="5BCE2DAC" w:rsidR="00C46235" w:rsidRPr="00A02C10" w:rsidRDefault="00C46235" w:rsidP="00C46235">
            <w:pPr>
              <w:jc w:val="center"/>
              <w:rPr>
                <w:b/>
                <w:szCs w:val="20"/>
                <w:lang w:val="en-GB"/>
              </w:rPr>
            </w:pPr>
            <w:r w:rsidRPr="00A02C10">
              <w:rPr>
                <w:b/>
                <w:bCs/>
                <w:lang w:val="en-GB"/>
              </w:rPr>
              <w:t>Partner x</w:t>
            </w:r>
          </w:p>
        </w:tc>
      </w:tr>
      <w:tr w:rsidR="00C46235" w:rsidRPr="00A02C10" w14:paraId="6B8E0195" w14:textId="77777777" w:rsidTr="00C46235">
        <w:trPr>
          <w:trHeight w:val="20"/>
          <w:jc w:val="center"/>
        </w:trPr>
        <w:tc>
          <w:tcPr>
            <w:tcW w:w="2689" w:type="dxa"/>
            <w:shd w:val="clear" w:color="auto" w:fill="FDB940"/>
          </w:tcPr>
          <w:p w14:paraId="5354D92E" w14:textId="06F26E04" w:rsidR="00C46235" w:rsidRPr="00A02C10" w:rsidRDefault="00C46235" w:rsidP="00C46235">
            <w:pPr>
              <w:rPr>
                <w:szCs w:val="20"/>
                <w:lang w:val="en-GB"/>
              </w:rPr>
            </w:pPr>
            <w:r w:rsidRPr="00A02C10">
              <w:rPr>
                <w:rFonts w:eastAsia="Verdana"/>
                <w:b/>
                <w:bCs/>
                <w:lang w:val="en-GB"/>
              </w:rPr>
              <w:t>Name and address</w:t>
            </w:r>
          </w:p>
        </w:tc>
        <w:tc>
          <w:tcPr>
            <w:tcW w:w="2139" w:type="dxa"/>
            <w:shd w:val="clear" w:color="auto" w:fill="auto"/>
            <w:vAlign w:val="center"/>
          </w:tcPr>
          <w:p w14:paraId="791C951F" w14:textId="77777777" w:rsidR="00C46235" w:rsidRPr="00A02C10" w:rsidRDefault="00C46235" w:rsidP="00C46235">
            <w:pPr>
              <w:rPr>
                <w:b/>
                <w:szCs w:val="20"/>
                <w:lang w:val="en-GB"/>
              </w:rPr>
            </w:pPr>
          </w:p>
        </w:tc>
        <w:tc>
          <w:tcPr>
            <w:tcW w:w="2409" w:type="dxa"/>
            <w:shd w:val="clear" w:color="auto" w:fill="auto"/>
            <w:vAlign w:val="center"/>
          </w:tcPr>
          <w:p w14:paraId="5891C4D0" w14:textId="77777777" w:rsidR="00C46235" w:rsidRPr="00A02C10" w:rsidRDefault="00C46235" w:rsidP="00C46235">
            <w:pPr>
              <w:rPr>
                <w:b/>
                <w:szCs w:val="20"/>
                <w:lang w:val="en-GB"/>
              </w:rPr>
            </w:pPr>
          </w:p>
        </w:tc>
        <w:tc>
          <w:tcPr>
            <w:tcW w:w="2467" w:type="dxa"/>
            <w:shd w:val="clear" w:color="auto" w:fill="auto"/>
            <w:vAlign w:val="center"/>
          </w:tcPr>
          <w:p w14:paraId="6B3857D2" w14:textId="77777777" w:rsidR="00C46235" w:rsidRPr="00A02C10" w:rsidRDefault="00C46235" w:rsidP="00C46235">
            <w:pPr>
              <w:rPr>
                <w:b/>
                <w:szCs w:val="20"/>
                <w:lang w:val="en-GB"/>
              </w:rPr>
            </w:pPr>
          </w:p>
        </w:tc>
      </w:tr>
      <w:tr w:rsidR="00C46235" w:rsidRPr="00A02C10" w14:paraId="6FAC6237" w14:textId="77777777" w:rsidTr="00C46235">
        <w:trPr>
          <w:trHeight w:val="20"/>
          <w:jc w:val="center"/>
        </w:trPr>
        <w:tc>
          <w:tcPr>
            <w:tcW w:w="2689" w:type="dxa"/>
            <w:shd w:val="clear" w:color="auto" w:fill="FDB940"/>
          </w:tcPr>
          <w:p w14:paraId="41DF995B" w14:textId="683AB742" w:rsidR="00C46235" w:rsidRPr="00A02C10" w:rsidRDefault="00C46235" w:rsidP="00C46235">
            <w:pPr>
              <w:rPr>
                <w:szCs w:val="20"/>
                <w:lang w:val="en-GB"/>
              </w:rPr>
            </w:pPr>
            <w:r w:rsidRPr="00A02C10">
              <w:rPr>
                <w:rFonts w:eastAsia="Verdana"/>
                <w:b/>
                <w:bCs/>
                <w:lang w:val="en-GB"/>
              </w:rPr>
              <w:t>VAT ID No.</w:t>
            </w:r>
          </w:p>
        </w:tc>
        <w:tc>
          <w:tcPr>
            <w:tcW w:w="2139" w:type="dxa"/>
            <w:shd w:val="clear" w:color="auto" w:fill="auto"/>
            <w:vAlign w:val="center"/>
          </w:tcPr>
          <w:p w14:paraId="3A0B0503" w14:textId="77777777" w:rsidR="00C46235" w:rsidRPr="00A02C10" w:rsidRDefault="00C46235" w:rsidP="00C46235">
            <w:pPr>
              <w:rPr>
                <w:szCs w:val="20"/>
                <w:lang w:val="en-GB"/>
              </w:rPr>
            </w:pPr>
          </w:p>
        </w:tc>
        <w:tc>
          <w:tcPr>
            <w:tcW w:w="2409" w:type="dxa"/>
            <w:shd w:val="clear" w:color="auto" w:fill="auto"/>
            <w:vAlign w:val="center"/>
          </w:tcPr>
          <w:p w14:paraId="53CC0C78" w14:textId="77777777" w:rsidR="00C46235" w:rsidRPr="00A02C10" w:rsidRDefault="00C46235" w:rsidP="00C46235">
            <w:pPr>
              <w:rPr>
                <w:szCs w:val="20"/>
                <w:lang w:val="en-GB"/>
              </w:rPr>
            </w:pPr>
          </w:p>
        </w:tc>
        <w:tc>
          <w:tcPr>
            <w:tcW w:w="2467" w:type="dxa"/>
            <w:shd w:val="clear" w:color="auto" w:fill="auto"/>
            <w:vAlign w:val="center"/>
          </w:tcPr>
          <w:p w14:paraId="56074344" w14:textId="77777777" w:rsidR="00C46235" w:rsidRPr="00A02C10" w:rsidRDefault="00C46235" w:rsidP="00C46235">
            <w:pPr>
              <w:rPr>
                <w:szCs w:val="20"/>
                <w:lang w:val="en-GB"/>
              </w:rPr>
            </w:pPr>
          </w:p>
        </w:tc>
      </w:tr>
      <w:tr w:rsidR="00C46235" w:rsidRPr="00A02C10" w14:paraId="7DF3010C" w14:textId="77777777" w:rsidTr="00C46235">
        <w:trPr>
          <w:trHeight w:val="20"/>
          <w:jc w:val="center"/>
        </w:trPr>
        <w:tc>
          <w:tcPr>
            <w:tcW w:w="2689" w:type="dxa"/>
            <w:shd w:val="clear" w:color="auto" w:fill="FDB940"/>
          </w:tcPr>
          <w:p w14:paraId="4340C201" w14:textId="10AF06A5" w:rsidR="00C46235" w:rsidRPr="00A02C10" w:rsidRDefault="00C46235" w:rsidP="00C46235">
            <w:pPr>
              <w:rPr>
                <w:szCs w:val="20"/>
                <w:lang w:val="en-GB"/>
              </w:rPr>
            </w:pPr>
            <w:r w:rsidRPr="00A02C10">
              <w:rPr>
                <w:rFonts w:eastAsia="Verdana"/>
                <w:b/>
                <w:bCs/>
                <w:lang w:val="en-GB"/>
              </w:rPr>
              <w:t>Registration No.</w:t>
            </w:r>
          </w:p>
        </w:tc>
        <w:tc>
          <w:tcPr>
            <w:tcW w:w="2139" w:type="dxa"/>
            <w:shd w:val="clear" w:color="auto" w:fill="auto"/>
            <w:vAlign w:val="center"/>
          </w:tcPr>
          <w:p w14:paraId="265F7B1A" w14:textId="77777777" w:rsidR="00C46235" w:rsidRPr="00A02C10" w:rsidRDefault="00C46235" w:rsidP="00C46235">
            <w:pPr>
              <w:rPr>
                <w:szCs w:val="20"/>
                <w:lang w:val="en-GB"/>
              </w:rPr>
            </w:pPr>
          </w:p>
        </w:tc>
        <w:tc>
          <w:tcPr>
            <w:tcW w:w="2409" w:type="dxa"/>
            <w:shd w:val="clear" w:color="auto" w:fill="auto"/>
            <w:vAlign w:val="center"/>
          </w:tcPr>
          <w:p w14:paraId="38026D03" w14:textId="77777777" w:rsidR="00C46235" w:rsidRPr="00A02C10" w:rsidRDefault="00C46235" w:rsidP="00C46235">
            <w:pPr>
              <w:rPr>
                <w:szCs w:val="20"/>
                <w:lang w:val="en-GB"/>
              </w:rPr>
            </w:pPr>
          </w:p>
        </w:tc>
        <w:tc>
          <w:tcPr>
            <w:tcW w:w="2467" w:type="dxa"/>
            <w:shd w:val="clear" w:color="auto" w:fill="auto"/>
            <w:vAlign w:val="center"/>
          </w:tcPr>
          <w:p w14:paraId="501CDA64" w14:textId="77777777" w:rsidR="00C46235" w:rsidRPr="00A02C10" w:rsidRDefault="00C46235" w:rsidP="00C46235">
            <w:pPr>
              <w:rPr>
                <w:szCs w:val="20"/>
                <w:lang w:val="en-GB"/>
              </w:rPr>
            </w:pPr>
          </w:p>
        </w:tc>
      </w:tr>
      <w:tr w:rsidR="00C46235" w:rsidRPr="00A02C10" w14:paraId="7D33FECB" w14:textId="77777777" w:rsidTr="00C46235">
        <w:trPr>
          <w:trHeight w:val="20"/>
          <w:jc w:val="center"/>
        </w:trPr>
        <w:tc>
          <w:tcPr>
            <w:tcW w:w="2689" w:type="dxa"/>
            <w:shd w:val="clear" w:color="auto" w:fill="FDB940"/>
          </w:tcPr>
          <w:p w14:paraId="6E7C1794" w14:textId="4F69F8CE" w:rsidR="00C46235" w:rsidRPr="00A02C10" w:rsidRDefault="00C46235" w:rsidP="00C46235">
            <w:pPr>
              <w:rPr>
                <w:szCs w:val="20"/>
                <w:lang w:val="en-GB"/>
              </w:rPr>
            </w:pPr>
            <w:r w:rsidRPr="00A02C10">
              <w:rPr>
                <w:rFonts w:eastAsia="Verdana"/>
                <w:b/>
                <w:bCs/>
                <w:lang w:val="en-GB"/>
              </w:rPr>
              <w:t>Bank Account No.</w:t>
            </w:r>
          </w:p>
        </w:tc>
        <w:tc>
          <w:tcPr>
            <w:tcW w:w="2139" w:type="dxa"/>
            <w:shd w:val="clear" w:color="auto" w:fill="auto"/>
            <w:vAlign w:val="center"/>
          </w:tcPr>
          <w:p w14:paraId="29A16A19" w14:textId="77777777" w:rsidR="00C46235" w:rsidRPr="00A02C10" w:rsidRDefault="00C46235" w:rsidP="00C46235">
            <w:pPr>
              <w:rPr>
                <w:szCs w:val="20"/>
                <w:lang w:val="en-GB"/>
              </w:rPr>
            </w:pPr>
          </w:p>
        </w:tc>
        <w:tc>
          <w:tcPr>
            <w:tcW w:w="2409" w:type="dxa"/>
            <w:shd w:val="clear" w:color="auto" w:fill="auto"/>
            <w:vAlign w:val="center"/>
          </w:tcPr>
          <w:p w14:paraId="30701920" w14:textId="77777777" w:rsidR="00C46235" w:rsidRPr="00A02C10" w:rsidRDefault="00C46235" w:rsidP="00C46235">
            <w:pPr>
              <w:rPr>
                <w:szCs w:val="20"/>
                <w:lang w:val="en-GB"/>
              </w:rPr>
            </w:pPr>
          </w:p>
        </w:tc>
        <w:tc>
          <w:tcPr>
            <w:tcW w:w="2467" w:type="dxa"/>
            <w:shd w:val="clear" w:color="auto" w:fill="auto"/>
            <w:vAlign w:val="center"/>
          </w:tcPr>
          <w:p w14:paraId="5780A482" w14:textId="77777777" w:rsidR="00C46235" w:rsidRPr="00A02C10" w:rsidRDefault="00C46235" w:rsidP="00C46235">
            <w:pPr>
              <w:rPr>
                <w:szCs w:val="20"/>
                <w:lang w:val="en-GB"/>
              </w:rPr>
            </w:pPr>
          </w:p>
        </w:tc>
      </w:tr>
      <w:tr w:rsidR="00C46235" w:rsidRPr="00A02C10" w14:paraId="23F900B0" w14:textId="77777777" w:rsidTr="00C46235">
        <w:trPr>
          <w:trHeight w:val="20"/>
          <w:jc w:val="center"/>
        </w:trPr>
        <w:tc>
          <w:tcPr>
            <w:tcW w:w="2689" w:type="dxa"/>
            <w:shd w:val="clear" w:color="auto" w:fill="FDB940"/>
          </w:tcPr>
          <w:p w14:paraId="4EC29D58" w14:textId="13B5E4C4" w:rsidR="00C46235" w:rsidRPr="00A02C10" w:rsidRDefault="00C46235" w:rsidP="00C46235">
            <w:pPr>
              <w:rPr>
                <w:szCs w:val="20"/>
                <w:lang w:val="en-GB"/>
              </w:rPr>
            </w:pPr>
            <w:r w:rsidRPr="00A02C10">
              <w:rPr>
                <w:rFonts w:eastAsia="Verdana"/>
                <w:b/>
                <w:bCs/>
                <w:lang w:val="en-GB"/>
              </w:rPr>
              <w:t>SWIFT</w:t>
            </w:r>
          </w:p>
        </w:tc>
        <w:tc>
          <w:tcPr>
            <w:tcW w:w="2139" w:type="dxa"/>
            <w:shd w:val="clear" w:color="auto" w:fill="auto"/>
            <w:vAlign w:val="center"/>
          </w:tcPr>
          <w:p w14:paraId="1B1B0C84" w14:textId="77777777" w:rsidR="00C46235" w:rsidRPr="00A02C10" w:rsidRDefault="00C46235" w:rsidP="00C46235">
            <w:pPr>
              <w:rPr>
                <w:szCs w:val="20"/>
                <w:lang w:val="en-GB"/>
              </w:rPr>
            </w:pPr>
          </w:p>
        </w:tc>
        <w:tc>
          <w:tcPr>
            <w:tcW w:w="2409" w:type="dxa"/>
            <w:shd w:val="clear" w:color="auto" w:fill="auto"/>
            <w:vAlign w:val="center"/>
          </w:tcPr>
          <w:p w14:paraId="77BBEBBB" w14:textId="77777777" w:rsidR="00C46235" w:rsidRPr="00A02C10" w:rsidRDefault="00C46235" w:rsidP="00C46235">
            <w:pPr>
              <w:rPr>
                <w:szCs w:val="20"/>
                <w:lang w:val="en-GB"/>
              </w:rPr>
            </w:pPr>
          </w:p>
        </w:tc>
        <w:tc>
          <w:tcPr>
            <w:tcW w:w="2467" w:type="dxa"/>
            <w:shd w:val="clear" w:color="auto" w:fill="auto"/>
            <w:vAlign w:val="center"/>
          </w:tcPr>
          <w:p w14:paraId="7F4F6595" w14:textId="77777777" w:rsidR="00C46235" w:rsidRPr="00A02C10" w:rsidRDefault="00C46235" w:rsidP="00C46235">
            <w:pPr>
              <w:rPr>
                <w:szCs w:val="20"/>
                <w:lang w:val="en-GB"/>
              </w:rPr>
            </w:pPr>
          </w:p>
        </w:tc>
      </w:tr>
      <w:tr w:rsidR="00C46235" w:rsidRPr="00A02C10" w14:paraId="3D72F3DE" w14:textId="77777777" w:rsidTr="00C46235">
        <w:trPr>
          <w:trHeight w:val="20"/>
          <w:jc w:val="center"/>
        </w:trPr>
        <w:tc>
          <w:tcPr>
            <w:tcW w:w="2689" w:type="dxa"/>
            <w:shd w:val="clear" w:color="auto" w:fill="FDB940"/>
          </w:tcPr>
          <w:p w14:paraId="229C27A5" w14:textId="19EB941B" w:rsidR="00C46235" w:rsidRPr="00A02C10" w:rsidRDefault="00C46235" w:rsidP="00C46235">
            <w:pPr>
              <w:rPr>
                <w:szCs w:val="20"/>
                <w:lang w:val="en-GB"/>
              </w:rPr>
            </w:pPr>
            <w:r w:rsidRPr="00A02C10">
              <w:rPr>
                <w:rFonts w:eastAsia="Verdana"/>
                <w:b/>
                <w:bCs/>
                <w:lang w:val="en-GB"/>
              </w:rPr>
              <w:t>Phone No.</w:t>
            </w:r>
          </w:p>
        </w:tc>
        <w:tc>
          <w:tcPr>
            <w:tcW w:w="2139" w:type="dxa"/>
            <w:shd w:val="clear" w:color="auto" w:fill="auto"/>
            <w:vAlign w:val="center"/>
          </w:tcPr>
          <w:p w14:paraId="5BA9B843" w14:textId="77777777" w:rsidR="00C46235" w:rsidRPr="00A02C10" w:rsidRDefault="00C46235" w:rsidP="00C46235">
            <w:pPr>
              <w:rPr>
                <w:szCs w:val="20"/>
                <w:lang w:val="en-GB"/>
              </w:rPr>
            </w:pPr>
          </w:p>
        </w:tc>
        <w:tc>
          <w:tcPr>
            <w:tcW w:w="2409" w:type="dxa"/>
            <w:shd w:val="clear" w:color="auto" w:fill="auto"/>
            <w:vAlign w:val="center"/>
          </w:tcPr>
          <w:p w14:paraId="190EBB95" w14:textId="77777777" w:rsidR="00C46235" w:rsidRPr="00A02C10" w:rsidRDefault="00C46235" w:rsidP="00C46235">
            <w:pPr>
              <w:rPr>
                <w:szCs w:val="20"/>
                <w:lang w:val="en-GB"/>
              </w:rPr>
            </w:pPr>
          </w:p>
        </w:tc>
        <w:tc>
          <w:tcPr>
            <w:tcW w:w="2467" w:type="dxa"/>
            <w:shd w:val="clear" w:color="auto" w:fill="auto"/>
            <w:vAlign w:val="center"/>
          </w:tcPr>
          <w:p w14:paraId="653F036A" w14:textId="77777777" w:rsidR="00C46235" w:rsidRPr="00A02C10" w:rsidRDefault="00C46235" w:rsidP="00C46235">
            <w:pPr>
              <w:rPr>
                <w:szCs w:val="20"/>
                <w:lang w:val="en-GB"/>
              </w:rPr>
            </w:pPr>
          </w:p>
        </w:tc>
      </w:tr>
      <w:tr w:rsidR="00C46235" w:rsidRPr="00A02C10" w14:paraId="3443DC6A" w14:textId="77777777" w:rsidTr="00C46235">
        <w:trPr>
          <w:trHeight w:val="20"/>
          <w:jc w:val="center"/>
        </w:trPr>
        <w:tc>
          <w:tcPr>
            <w:tcW w:w="2689" w:type="dxa"/>
            <w:shd w:val="clear" w:color="auto" w:fill="FDB940"/>
          </w:tcPr>
          <w:p w14:paraId="7E0256DF" w14:textId="212F3D42" w:rsidR="00C46235" w:rsidRPr="00A02C10" w:rsidRDefault="00C46235" w:rsidP="00C46235">
            <w:pPr>
              <w:rPr>
                <w:szCs w:val="20"/>
                <w:lang w:val="en-GB"/>
              </w:rPr>
            </w:pPr>
            <w:r w:rsidRPr="00A02C10">
              <w:rPr>
                <w:rFonts w:eastAsia="Verdana"/>
                <w:b/>
                <w:bCs/>
                <w:lang w:val="en-GB"/>
              </w:rPr>
              <w:t>E-mail</w:t>
            </w:r>
          </w:p>
        </w:tc>
        <w:tc>
          <w:tcPr>
            <w:tcW w:w="7015" w:type="dxa"/>
            <w:gridSpan w:val="3"/>
            <w:shd w:val="clear" w:color="auto" w:fill="auto"/>
            <w:vAlign w:val="center"/>
          </w:tcPr>
          <w:p w14:paraId="3ACBB74D" w14:textId="77777777" w:rsidR="00C46235" w:rsidRPr="00A02C10" w:rsidRDefault="00C46235" w:rsidP="00C46235">
            <w:pPr>
              <w:rPr>
                <w:szCs w:val="20"/>
                <w:lang w:val="en-GB"/>
              </w:rPr>
            </w:pPr>
          </w:p>
        </w:tc>
      </w:tr>
      <w:tr w:rsidR="00C46235" w:rsidRPr="00A02C10" w14:paraId="5D790F2C" w14:textId="77777777" w:rsidTr="00C46235">
        <w:trPr>
          <w:trHeight w:val="20"/>
          <w:jc w:val="center"/>
        </w:trPr>
        <w:tc>
          <w:tcPr>
            <w:tcW w:w="2689" w:type="dxa"/>
            <w:shd w:val="clear" w:color="auto" w:fill="FDB940"/>
          </w:tcPr>
          <w:p w14:paraId="2A6BA760" w14:textId="14466AA6" w:rsidR="00C46235" w:rsidRPr="00A02C10" w:rsidRDefault="00DE7129" w:rsidP="00C46235">
            <w:pPr>
              <w:rPr>
                <w:szCs w:val="20"/>
                <w:lang w:val="en-GB"/>
              </w:rPr>
            </w:pPr>
            <w:r w:rsidRPr="00A02C10">
              <w:rPr>
                <w:rFonts w:eastAsia="Verdana"/>
                <w:b/>
                <w:bCs/>
                <w:lang w:val="en-GB"/>
              </w:rPr>
              <w:t xml:space="preserve">Framework Agreement </w:t>
            </w:r>
            <w:r w:rsidR="00C46235" w:rsidRPr="00A02C10">
              <w:rPr>
                <w:rFonts w:eastAsia="Verdana"/>
                <w:b/>
                <w:bCs/>
                <w:lang w:val="en-GB"/>
              </w:rPr>
              <w:t>administrator</w:t>
            </w:r>
          </w:p>
        </w:tc>
        <w:tc>
          <w:tcPr>
            <w:tcW w:w="7015" w:type="dxa"/>
            <w:gridSpan w:val="3"/>
            <w:shd w:val="clear" w:color="auto" w:fill="auto"/>
            <w:vAlign w:val="center"/>
          </w:tcPr>
          <w:p w14:paraId="7F00D1AE" w14:textId="77777777" w:rsidR="00C46235" w:rsidRPr="00A02C10" w:rsidRDefault="00C46235" w:rsidP="00C46235">
            <w:pPr>
              <w:rPr>
                <w:szCs w:val="20"/>
                <w:lang w:val="en-GB"/>
              </w:rPr>
            </w:pPr>
          </w:p>
        </w:tc>
      </w:tr>
      <w:tr w:rsidR="00C46235" w:rsidRPr="00A02C10" w14:paraId="54CC51F9" w14:textId="77777777" w:rsidTr="00C46235">
        <w:trPr>
          <w:trHeight w:val="20"/>
          <w:jc w:val="center"/>
        </w:trPr>
        <w:tc>
          <w:tcPr>
            <w:tcW w:w="2689" w:type="dxa"/>
            <w:shd w:val="clear" w:color="auto" w:fill="FDB940"/>
          </w:tcPr>
          <w:p w14:paraId="3290FA7A" w14:textId="41ECD4DC" w:rsidR="00C46235" w:rsidRPr="00A02C10" w:rsidRDefault="00C46235" w:rsidP="00C46235">
            <w:pPr>
              <w:rPr>
                <w:rFonts w:eastAsia="Verdana"/>
                <w:b/>
                <w:bCs/>
                <w:lang w:val="en-GB"/>
              </w:rPr>
            </w:pPr>
            <w:r w:rsidRPr="00A02C10">
              <w:rPr>
                <w:rFonts w:eastAsia="Verdana"/>
                <w:b/>
                <w:bCs/>
                <w:lang w:val="en-GB"/>
              </w:rPr>
              <w:t>Signatory</w:t>
            </w:r>
          </w:p>
        </w:tc>
        <w:tc>
          <w:tcPr>
            <w:tcW w:w="7015" w:type="dxa"/>
            <w:gridSpan w:val="3"/>
            <w:shd w:val="clear" w:color="auto" w:fill="auto"/>
            <w:vAlign w:val="center"/>
          </w:tcPr>
          <w:p w14:paraId="7EE5E698" w14:textId="77777777" w:rsidR="00C46235" w:rsidRPr="00A02C10" w:rsidRDefault="00C46235" w:rsidP="00C46235">
            <w:pPr>
              <w:rPr>
                <w:szCs w:val="20"/>
                <w:lang w:val="en-GB"/>
              </w:rPr>
            </w:pPr>
          </w:p>
        </w:tc>
      </w:tr>
    </w:tbl>
    <w:p w14:paraId="77A3B9CB" w14:textId="182661C3" w:rsidR="001A0EEA" w:rsidRPr="00A02C10" w:rsidRDefault="001A0EEA" w:rsidP="00C46235">
      <w:pPr>
        <w:spacing w:before="120" w:after="120"/>
        <w:rPr>
          <w:lang w:val="en-GB"/>
        </w:rPr>
      </w:pPr>
      <w:r w:rsidRPr="00A02C10">
        <w:rPr>
          <w:lang w:val="en-GB"/>
        </w:rPr>
        <w:t xml:space="preserve">conclude the following </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C46235" w:rsidRPr="00A02C10" w14:paraId="7B7A3AD2" w14:textId="77777777" w:rsidTr="00161DAD">
        <w:trPr>
          <w:trHeight w:val="20"/>
          <w:jc w:val="center"/>
        </w:trPr>
        <w:tc>
          <w:tcPr>
            <w:tcW w:w="9694" w:type="dxa"/>
            <w:shd w:val="clear" w:color="auto" w:fill="FFF0D5"/>
            <w:vAlign w:val="center"/>
          </w:tcPr>
          <w:p w14:paraId="50D99CBB" w14:textId="7FF07CD6" w:rsidR="00C46235" w:rsidRPr="00A02C10" w:rsidRDefault="00DE7129" w:rsidP="00C46235">
            <w:pPr>
              <w:pStyle w:val="TableContents"/>
              <w:jc w:val="center"/>
              <w:rPr>
                <w:b/>
                <w:sz w:val="28"/>
                <w:szCs w:val="28"/>
                <w:lang w:val="en-GB"/>
              </w:rPr>
            </w:pPr>
            <w:r w:rsidRPr="00A02C10">
              <w:rPr>
                <w:b/>
                <w:bCs/>
                <w:sz w:val="28"/>
                <w:szCs w:val="28"/>
                <w:lang w:val="en-GB"/>
              </w:rPr>
              <w:t xml:space="preserve">FRAMEWORK AGREEMENT </w:t>
            </w:r>
            <w:r w:rsidR="00664FB4" w:rsidRPr="00021379">
              <w:rPr>
                <w:b/>
                <w:bCs/>
                <w:sz w:val="28"/>
                <w:szCs w:val="28"/>
                <w:lang w:val="en-GB"/>
              </w:rPr>
              <w:t xml:space="preserve">on </w:t>
            </w:r>
            <w:r w:rsidR="00664FB4" w:rsidRPr="00021379">
              <w:rPr>
                <w:b/>
                <w:sz w:val="28"/>
                <w:szCs w:val="28"/>
                <w:lang w:val="en-GB"/>
              </w:rPr>
              <w:t>SARS-CoV-2 Molecular Detection Services in Human Samples</w:t>
            </w:r>
          </w:p>
          <w:p w14:paraId="1BADF41A" w14:textId="475E92D1" w:rsidR="00C46235" w:rsidRPr="00A02C10" w:rsidRDefault="00C46235" w:rsidP="00C46235">
            <w:pPr>
              <w:jc w:val="center"/>
              <w:rPr>
                <w:b/>
                <w:sz w:val="28"/>
                <w:szCs w:val="28"/>
                <w:lang w:val="en-GB"/>
              </w:rPr>
            </w:pPr>
            <w:r w:rsidRPr="00A02C10">
              <w:rPr>
                <w:b/>
                <w:sz w:val="28"/>
                <w:szCs w:val="28"/>
                <w:lang w:val="en-GB"/>
              </w:rPr>
              <w:t>&lt;contract number&gt;</w:t>
            </w:r>
          </w:p>
        </w:tc>
      </w:tr>
    </w:tbl>
    <w:p w14:paraId="57AB9FAF" w14:textId="0D9F1F8D" w:rsidR="001A0EEA" w:rsidRPr="00A02C10" w:rsidRDefault="001A0EEA" w:rsidP="00800103">
      <w:pPr>
        <w:spacing w:before="120" w:after="120"/>
        <w:jc w:val="center"/>
        <w:rPr>
          <w:rFonts w:eastAsia="Verdana"/>
          <w:bCs/>
          <w:szCs w:val="22"/>
          <w:lang w:val="en-GB"/>
        </w:rPr>
      </w:pPr>
      <w:r w:rsidRPr="00A02C10">
        <w:rPr>
          <w:rFonts w:eastAsia="Verdana"/>
          <w:bCs/>
          <w:szCs w:val="22"/>
          <w:lang w:val="en-GB"/>
        </w:rPr>
        <w:t>Article 1</w:t>
      </w:r>
    </w:p>
    <w:p w14:paraId="2C8A1DD8" w14:textId="4D84ADBB" w:rsidR="00800103" w:rsidRPr="00A02C10" w:rsidRDefault="00800103" w:rsidP="00C46235">
      <w:pPr>
        <w:spacing w:after="120"/>
        <w:jc w:val="center"/>
        <w:rPr>
          <w:rFonts w:eastAsia="Verdana"/>
          <w:bCs/>
          <w:szCs w:val="22"/>
          <w:lang w:val="en-GB"/>
        </w:rPr>
      </w:pPr>
      <w:r w:rsidRPr="00A02C10">
        <w:rPr>
          <w:rFonts w:eastAsia="Verdana"/>
          <w:bCs/>
          <w:szCs w:val="22"/>
          <w:lang w:val="en-GB"/>
        </w:rPr>
        <w:t xml:space="preserve">LEGAL BASIS OF THE </w:t>
      </w:r>
      <w:r w:rsidR="00ED0621" w:rsidRPr="00A02C10">
        <w:rPr>
          <w:rFonts w:eastAsia="Verdana"/>
          <w:bCs/>
          <w:szCs w:val="22"/>
          <w:lang w:val="en-GB"/>
        </w:rPr>
        <w:t>FRAMEWORK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12764" w:rsidRPr="00A02C10" w14:paraId="3E08C30E" w14:textId="77777777" w:rsidTr="00161DAD">
        <w:trPr>
          <w:trHeight w:val="20"/>
          <w:jc w:val="center"/>
        </w:trPr>
        <w:tc>
          <w:tcPr>
            <w:tcW w:w="4847" w:type="dxa"/>
            <w:shd w:val="clear" w:color="auto" w:fill="FDB940"/>
            <w:vAlign w:val="center"/>
          </w:tcPr>
          <w:p w14:paraId="1A59C542" w14:textId="5B931C2A" w:rsidR="00812764" w:rsidRPr="00A02C10" w:rsidRDefault="00812764" w:rsidP="00161DAD">
            <w:pPr>
              <w:jc w:val="both"/>
              <w:rPr>
                <w:b/>
                <w:szCs w:val="20"/>
                <w:lang w:val="en-GB"/>
              </w:rPr>
            </w:pPr>
            <w:r w:rsidRPr="00A02C10">
              <w:rPr>
                <w:b/>
                <w:szCs w:val="20"/>
                <w:lang w:val="en-GB"/>
              </w:rPr>
              <w:t xml:space="preserve">Reference number of the procurement procedure forming the basis for the conclusion of the </w:t>
            </w:r>
            <w:r w:rsidR="00DE7129" w:rsidRPr="00A02C10">
              <w:rPr>
                <w:b/>
                <w:szCs w:val="20"/>
                <w:lang w:val="en-GB"/>
              </w:rPr>
              <w:t>Framework Agreement</w:t>
            </w:r>
          </w:p>
        </w:tc>
        <w:tc>
          <w:tcPr>
            <w:tcW w:w="4847" w:type="dxa"/>
            <w:shd w:val="clear" w:color="auto" w:fill="FFF0D5"/>
            <w:vAlign w:val="center"/>
          </w:tcPr>
          <w:p w14:paraId="00F12443" w14:textId="7638B62F" w:rsidR="00812764" w:rsidRPr="00A02C10" w:rsidRDefault="00812764" w:rsidP="00161DAD">
            <w:pPr>
              <w:jc w:val="both"/>
              <w:rPr>
                <w:szCs w:val="20"/>
                <w:lang w:val="en-GB"/>
              </w:rPr>
            </w:pPr>
            <w:r w:rsidRPr="00A02C10">
              <w:rPr>
                <w:noProof/>
                <w:szCs w:val="20"/>
                <w:lang w:val="en-GB"/>
              </w:rPr>
              <w:fldChar w:fldCharType="begin"/>
            </w:r>
            <w:r w:rsidRPr="00A02C10">
              <w:rPr>
                <w:noProof/>
                <w:szCs w:val="20"/>
                <w:lang w:val="en-GB"/>
              </w:rPr>
              <w:instrText xml:space="preserve"> DOCPROPERTY  "MFiles_P1045"  \* MERGEFORMAT </w:instrText>
            </w:r>
            <w:r w:rsidRPr="00A02C10">
              <w:rPr>
                <w:noProof/>
                <w:szCs w:val="20"/>
                <w:lang w:val="en-GB"/>
              </w:rPr>
              <w:fldChar w:fldCharType="separate"/>
            </w:r>
            <w:r w:rsidR="00D85FB0">
              <w:rPr>
                <w:noProof/>
                <w:szCs w:val="20"/>
                <w:lang w:val="en-GB"/>
              </w:rPr>
              <w:t>01-OP220107</w:t>
            </w:r>
            <w:r w:rsidRPr="00A02C10">
              <w:rPr>
                <w:noProof/>
                <w:szCs w:val="20"/>
                <w:lang w:val="en-GB"/>
              </w:rPr>
              <w:fldChar w:fldCharType="end"/>
            </w:r>
            <w:r w:rsidRPr="00D85FB0">
              <w:rPr>
                <w:szCs w:val="20"/>
                <w:lang w:val="en-GB"/>
              </w:rPr>
              <w:t xml:space="preserve">, </w:t>
            </w:r>
            <w:r w:rsidR="00664FB4" w:rsidRPr="00D85FB0">
              <w:rPr>
                <w:szCs w:val="20"/>
                <w:lang w:val="en-GB"/>
              </w:rPr>
              <w:t>contract notice published on www.enarocanje.si date</w:t>
            </w:r>
            <w:r w:rsidR="00F954A4" w:rsidRPr="00D85FB0">
              <w:rPr>
                <w:szCs w:val="20"/>
                <w:lang w:val="en-GB"/>
              </w:rPr>
              <w:t xml:space="preserve"> …………………………. </w:t>
            </w:r>
            <w:r w:rsidR="00664FB4" w:rsidRPr="00D85FB0">
              <w:rPr>
                <w:szCs w:val="20"/>
                <w:lang w:val="en-GB"/>
              </w:rPr>
              <w:t>No. …………</w:t>
            </w:r>
            <w:r w:rsidR="00F954A4" w:rsidRPr="00D85FB0">
              <w:rPr>
                <w:szCs w:val="20"/>
                <w:lang w:val="en-GB"/>
              </w:rPr>
              <w:t xml:space="preserve">...................... </w:t>
            </w:r>
            <w:r w:rsidR="00664FB4" w:rsidRPr="00D85FB0">
              <w:rPr>
                <w:szCs w:val="20"/>
                <w:lang w:val="en-GB"/>
              </w:rPr>
              <w:t>and on</w:t>
            </w:r>
            <w:r w:rsidR="00F954A4" w:rsidRPr="00A02C10">
              <w:rPr>
                <w:szCs w:val="20"/>
                <w:lang w:val="en-GB"/>
              </w:rPr>
              <w:t xml:space="preserve"> </w:t>
            </w:r>
            <w:r w:rsidR="00664FB4" w:rsidRPr="00A02C10">
              <w:rPr>
                <w:szCs w:val="20"/>
                <w:lang w:val="en-GB"/>
              </w:rPr>
              <w:t>the EU portal</w:t>
            </w:r>
            <w:r w:rsidR="00F954A4" w:rsidRPr="00A02C10">
              <w:rPr>
                <w:szCs w:val="20"/>
                <w:lang w:val="en-GB"/>
              </w:rPr>
              <w:t xml:space="preserve"> </w:t>
            </w:r>
            <w:r w:rsidR="00664FB4" w:rsidRPr="00A02C10">
              <w:rPr>
                <w:szCs w:val="20"/>
                <w:lang w:val="en-GB"/>
              </w:rPr>
              <w:t xml:space="preserve">date </w:t>
            </w:r>
            <w:r w:rsidR="00F954A4" w:rsidRPr="00A02C10">
              <w:rPr>
                <w:szCs w:val="20"/>
                <w:lang w:val="en-GB"/>
              </w:rPr>
              <w:t xml:space="preserve">.............................. </w:t>
            </w:r>
            <w:r w:rsidR="00664FB4" w:rsidRPr="00A02C10">
              <w:rPr>
                <w:szCs w:val="20"/>
                <w:lang w:val="en-GB"/>
              </w:rPr>
              <w:t>No.</w:t>
            </w:r>
            <w:r w:rsidR="00F954A4" w:rsidRPr="00A02C10">
              <w:rPr>
                <w:szCs w:val="20"/>
                <w:lang w:val="en-GB"/>
              </w:rPr>
              <w:t>.........................</w:t>
            </w:r>
          </w:p>
        </w:tc>
      </w:tr>
    </w:tbl>
    <w:p w14:paraId="36914AC0" w14:textId="48A63841" w:rsidR="001A0EEA" w:rsidRPr="00A02C10" w:rsidRDefault="001A0EEA" w:rsidP="00800103">
      <w:pPr>
        <w:spacing w:before="120" w:after="120"/>
        <w:jc w:val="center"/>
        <w:outlineLvl w:val="0"/>
        <w:rPr>
          <w:lang w:val="en-GB"/>
        </w:rPr>
      </w:pPr>
      <w:r w:rsidRPr="00A02C10">
        <w:rPr>
          <w:lang w:val="en-GB"/>
        </w:rPr>
        <w:t>Article 2</w:t>
      </w:r>
    </w:p>
    <w:p w14:paraId="2BC8F4EC" w14:textId="1D91072C" w:rsidR="00800103" w:rsidRPr="00A02C10" w:rsidRDefault="00800103" w:rsidP="00800103">
      <w:pPr>
        <w:spacing w:after="120"/>
        <w:jc w:val="center"/>
        <w:outlineLvl w:val="0"/>
        <w:rPr>
          <w:lang w:val="en-GB"/>
        </w:rPr>
      </w:pPr>
      <w:r w:rsidRPr="00A02C10">
        <w:rPr>
          <w:lang w:val="en-GB"/>
        </w:rPr>
        <w:lastRenderedPageBreak/>
        <w:t xml:space="preserve">SUBJECT-MATTER OF THE </w:t>
      </w:r>
      <w:r w:rsidR="00DE7129" w:rsidRPr="00A02C10">
        <w:rPr>
          <w:lang w:val="en-GB"/>
        </w:rPr>
        <w:t>FRAMEWORK AGREEMENT</w:t>
      </w:r>
    </w:p>
    <w:p w14:paraId="50ACDEEE" w14:textId="54C78CEC" w:rsidR="00DE7129" w:rsidRPr="00021379" w:rsidRDefault="00664FB4" w:rsidP="00DE7129">
      <w:pPr>
        <w:pStyle w:val="ListParagraph"/>
        <w:numPr>
          <w:ilvl w:val="0"/>
          <w:numId w:val="1"/>
        </w:numPr>
        <w:spacing w:after="120"/>
        <w:ind w:left="714" w:hanging="357"/>
        <w:contextualSpacing w:val="0"/>
        <w:jc w:val="both"/>
        <w:rPr>
          <w:rFonts w:eastAsia="Calibri" w:cs="Times New Roman"/>
          <w:szCs w:val="28"/>
          <w:lang w:val="en-GB" w:eastAsia="en-US"/>
        </w:rPr>
      </w:pPr>
      <w:r w:rsidRPr="00021379">
        <w:rPr>
          <w:rFonts w:eastAsia="Calibri" w:cs="Times New Roman"/>
          <w:szCs w:val="28"/>
          <w:lang w:val="en-GB" w:eastAsia="en-US"/>
        </w:rPr>
        <w:t xml:space="preserve">Subject of a Framework Agreement is </w:t>
      </w:r>
      <w:r w:rsidR="00021379" w:rsidRPr="00021379">
        <w:rPr>
          <w:rFonts w:eastAsia="Calibri" w:cs="Times New Roman"/>
          <w:szCs w:val="28"/>
          <w:lang w:val="en-GB" w:eastAsia="en-US"/>
        </w:rPr>
        <w:t>molecular detection of SARS-CoV-2 in human samples.</w:t>
      </w:r>
    </w:p>
    <w:p w14:paraId="400C07A9" w14:textId="54ECB71B" w:rsidR="00DE7129" w:rsidRPr="00021379" w:rsidRDefault="00E44E55" w:rsidP="00DE7129">
      <w:pPr>
        <w:pStyle w:val="ListParagraph"/>
        <w:numPr>
          <w:ilvl w:val="0"/>
          <w:numId w:val="1"/>
        </w:numPr>
        <w:spacing w:after="120"/>
        <w:jc w:val="both"/>
        <w:rPr>
          <w:rFonts w:eastAsia="Calibri" w:cs="Times New Roman"/>
          <w:szCs w:val="28"/>
          <w:lang w:val="en-GB" w:eastAsia="en-US"/>
        </w:rPr>
      </w:pPr>
      <w:r w:rsidRPr="00021379">
        <w:rPr>
          <w:rFonts w:eastAsia="Calibri" w:cs="Times New Roman"/>
          <w:szCs w:val="28"/>
          <w:lang w:val="en-GB" w:eastAsia="en-US"/>
        </w:rPr>
        <w:t xml:space="preserve">Type, properties, quality and description of the subject of the </w:t>
      </w:r>
      <w:r w:rsidR="007B1DC1">
        <w:rPr>
          <w:rFonts w:eastAsia="Calibri" w:cs="Times New Roman"/>
          <w:szCs w:val="28"/>
          <w:lang w:val="en-GB" w:eastAsia="en-US"/>
        </w:rPr>
        <w:t>F</w:t>
      </w:r>
      <w:r w:rsidRPr="00021379">
        <w:rPr>
          <w:rFonts w:eastAsia="Calibri" w:cs="Times New Roman"/>
          <w:szCs w:val="28"/>
          <w:lang w:val="en-GB" w:eastAsia="en-US"/>
        </w:rPr>
        <w:t xml:space="preserve">ramework </w:t>
      </w:r>
      <w:r w:rsidR="007B1DC1">
        <w:rPr>
          <w:rFonts w:eastAsia="Calibri" w:cs="Times New Roman"/>
          <w:szCs w:val="28"/>
          <w:lang w:val="en-GB" w:eastAsia="en-US"/>
        </w:rPr>
        <w:t>A</w:t>
      </w:r>
      <w:r w:rsidRPr="00021379">
        <w:rPr>
          <w:rFonts w:eastAsia="Calibri" w:cs="Times New Roman"/>
          <w:szCs w:val="28"/>
          <w:lang w:val="en-GB" w:eastAsia="en-US"/>
        </w:rPr>
        <w:t xml:space="preserve">greement are defined in the form ePRO – Specifications which forms an integral part of the </w:t>
      </w:r>
      <w:r w:rsidR="007B1DC1">
        <w:rPr>
          <w:rFonts w:eastAsia="Calibri" w:cs="Times New Roman"/>
          <w:szCs w:val="28"/>
          <w:lang w:val="en-GB" w:eastAsia="en-US"/>
        </w:rPr>
        <w:t>F</w:t>
      </w:r>
      <w:r w:rsidRPr="00021379">
        <w:rPr>
          <w:rFonts w:eastAsia="Calibri" w:cs="Times New Roman"/>
          <w:szCs w:val="28"/>
          <w:lang w:val="en-GB" w:eastAsia="en-US"/>
        </w:rPr>
        <w:t xml:space="preserve">ramework </w:t>
      </w:r>
      <w:r w:rsidR="007B1DC1">
        <w:rPr>
          <w:rFonts w:eastAsia="Calibri" w:cs="Times New Roman"/>
          <w:szCs w:val="28"/>
          <w:lang w:val="en-GB" w:eastAsia="en-US"/>
        </w:rPr>
        <w:t>A</w:t>
      </w:r>
      <w:r w:rsidRPr="00021379">
        <w:rPr>
          <w:rFonts w:eastAsia="Calibri" w:cs="Times New Roman"/>
          <w:szCs w:val="28"/>
          <w:lang w:val="en-GB" w:eastAsia="en-US"/>
        </w:rPr>
        <w:t>greement.</w:t>
      </w:r>
    </w:p>
    <w:p w14:paraId="5D26C529" w14:textId="06C934EB" w:rsidR="001A0EEA" w:rsidRPr="00021379" w:rsidRDefault="001A0EEA" w:rsidP="00800103">
      <w:pPr>
        <w:spacing w:after="120"/>
        <w:jc w:val="center"/>
        <w:outlineLvl w:val="0"/>
        <w:rPr>
          <w:lang w:val="en-GB"/>
        </w:rPr>
      </w:pPr>
      <w:r w:rsidRPr="00021379">
        <w:rPr>
          <w:lang w:val="en-GB"/>
        </w:rPr>
        <w:t>Article 3</w:t>
      </w:r>
    </w:p>
    <w:p w14:paraId="6FFFD909" w14:textId="537425B2" w:rsidR="00800103" w:rsidRPr="00021379" w:rsidRDefault="00A02C10" w:rsidP="00800103">
      <w:pPr>
        <w:spacing w:after="120"/>
        <w:jc w:val="center"/>
        <w:outlineLvl w:val="0"/>
        <w:rPr>
          <w:lang w:val="en-GB"/>
        </w:rPr>
      </w:pPr>
      <w:r w:rsidRPr="00021379">
        <w:rPr>
          <w:lang w:val="en-GB"/>
        </w:rPr>
        <w:t xml:space="preserve">QUANTITIES, PRICES AND </w:t>
      </w:r>
      <w:r w:rsidR="001F4F17" w:rsidRPr="00021379">
        <w:rPr>
          <w:lang w:val="en-GB"/>
        </w:rPr>
        <w:t>IMPLEMENTATION</w:t>
      </w:r>
      <w:r w:rsidRPr="00021379">
        <w:rPr>
          <w:lang w:val="en-GB"/>
        </w:rPr>
        <w:t xml:space="preserve"> CONDITIONS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1985"/>
        <w:gridCol w:w="3685"/>
      </w:tblGrid>
      <w:tr w:rsidR="00F954A4" w:rsidRPr="00A02C10" w14:paraId="0FCBFCFA" w14:textId="77777777" w:rsidTr="005E3678">
        <w:trPr>
          <w:jc w:val="center"/>
        </w:trPr>
        <w:tc>
          <w:tcPr>
            <w:tcW w:w="3964" w:type="dxa"/>
            <w:tcBorders>
              <w:bottom w:val="single" w:sz="4" w:space="0" w:color="auto"/>
            </w:tcBorders>
            <w:shd w:val="clear" w:color="auto" w:fill="FDB940"/>
            <w:vAlign w:val="center"/>
          </w:tcPr>
          <w:p w14:paraId="30839E18" w14:textId="4C9B41DB" w:rsidR="00F954A4" w:rsidRPr="00021379" w:rsidRDefault="00664FB4" w:rsidP="005E3678">
            <w:pPr>
              <w:jc w:val="center"/>
              <w:rPr>
                <w:b/>
                <w:szCs w:val="28"/>
                <w:lang w:val="en-GB"/>
              </w:rPr>
            </w:pPr>
            <w:r w:rsidRPr="00021379">
              <w:rPr>
                <w:b/>
                <w:szCs w:val="28"/>
                <w:lang w:val="en-GB"/>
              </w:rPr>
              <w:t>Item</w:t>
            </w:r>
          </w:p>
        </w:tc>
        <w:tc>
          <w:tcPr>
            <w:tcW w:w="1985" w:type="dxa"/>
            <w:tcBorders>
              <w:bottom w:val="single" w:sz="4" w:space="0" w:color="auto"/>
            </w:tcBorders>
            <w:shd w:val="clear" w:color="auto" w:fill="FDB940"/>
            <w:vAlign w:val="center"/>
          </w:tcPr>
          <w:p w14:paraId="05F09888" w14:textId="26DBA2AF" w:rsidR="00F954A4" w:rsidRPr="00021379" w:rsidRDefault="00664FB4" w:rsidP="005E3678">
            <w:pPr>
              <w:jc w:val="center"/>
              <w:rPr>
                <w:b/>
                <w:szCs w:val="28"/>
                <w:lang w:val="en-GB"/>
              </w:rPr>
            </w:pPr>
            <w:r w:rsidRPr="00021379">
              <w:rPr>
                <w:b/>
                <w:szCs w:val="28"/>
                <w:lang w:val="en-GB"/>
              </w:rPr>
              <w:t xml:space="preserve">Unit </w:t>
            </w:r>
            <w:r w:rsidR="00F954A4" w:rsidRPr="00021379">
              <w:rPr>
                <w:b/>
                <w:szCs w:val="28"/>
                <w:lang w:val="en-GB"/>
              </w:rPr>
              <w:t>(</w:t>
            </w:r>
            <w:r w:rsidR="00A02C10" w:rsidRPr="00021379">
              <w:rPr>
                <w:b/>
                <w:szCs w:val="28"/>
                <w:lang w:val="en-GB"/>
              </w:rPr>
              <w:t>testing</w:t>
            </w:r>
            <w:r w:rsidR="00F954A4" w:rsidRPr="00021379">
              <w:rPr>
                <w:b/>
                <w:szCs w:val="28"/>
                <w:lang w:val="en-GB"/>
              </w:rPr>
              <w:t>)</w:t>
            </w:r>
          </w:p>
        </w:tc>
        <w:tc>
          <w:tcPr>
            <w:tcW w:w="3685" w:type="dxa"/>
            <w:shd w:val="clear" w:color="auto" w:fill="FDB940"/>
            <w:vAlign w:val="center"/>
          </w:tcPr>
          <w:p w14:paraId="7A1842EA" w14:textId="3C077428" w:rsidR="00F954A4" w:rsidRPr="00021379" w:rsidRDefault="00664FB4" w:rsidP="005E3678">
            <w:pPr>
              <w:jc w:val="center"/>
              <w:rPr>
                <w:b/>
                <w:szCs w:val="28"/>
                <w:lang w:val="en-GB"/>
              </w:rPr>
            </w:pPr>
            <w:r w:rsidRPr="00021379">
              <w:rPr>
                <w:b/>
                <w:szCs w:val="28"/>
                <w:lang w:val="en-GB"/>
              </w:rPr>
              <w:t>Price per unit in EUR</w:t>
            </w:r>
          </w:p>
        </w:tc>
      </w:tr>
      <w:tr w:rsidR="00F954A4" w:rsidRPr="00A02C10" w14:paraId="4818A7F4" w14:textId="77777777" w:rsidTr="005E3678">
        <w:trPr>
          <w:jc w:val="center"/>
        </w:trPr>
        <w:tc>
          <w:tcPr>
            <w:tcW w:w="3964" w:type="dxa"/>
            <w:tcBorders>
              <w:bottom w:val="single" w:sz="4" w:space="0" w:color="auto"/>
              <w:right w:val="single" w:sz="4" w:space="0" w:color="auto"/>
            </w:tcBorders>
            <w:shd w:val="clear" w:color="auto" w:fill="FFF0D5"/>
            <w:vAlign w:val="center"/>
          </w:tcPr>
          <w:p w14:paraId="1FB4C0F0" w14:textId="558209E2" w:rsidR="00F954A4" w:rsidRPr="005207A5" w:rsidRDefault="00021379" w:rsidP="005E3678">
            <w:pPr>
              <w:jc w:val="both"/>
              <w:rPr>
                <w:b/>
                <w:bCs/>
                <w:szCs w:val="28"/>
              </w:rPr>
            </w:pPr>
            <w:r>
              <w:rPr>
                <w:b/>
                <w:bCs/>
                <w:szCs w:val="28"/>
              </w:rPr>
              <w:t>M</w:t>
            </w:r>
            <w:r w:rsidRPr="00021379">
              <w:rPr>
                <w:b/>
                <w:bCs/>
                <w:szCs w:val="28"/>
              </w:rPr>
              <w:t>molecular detection of SARS-CoV-2 in human samples</w:t>
            </w:r>
          </w:p>
        </w:tc>
        <w:tc>
          <w:tcPr>
            <w:tcW w:w="1985" w:type="dxa"/>
            <w:tcBorders>
              <w:left w:val="single" w:sz="4" w:space="0" w:color="auto"/>
              <w:bottom w:val="single" w:sz="4" w:space="0" w:color="auto"/>
            </w:tcBorders>
            <w:shd w:val="clear" w:color="auto" w:fill="FFF0D5"/>
            <w:vAlign w:val="center"/>
          </w:tcPr>
          <w:p w14:paraId="745A80EA" w14:textId="77777777" w:rsidR="00F954A4" w:rsidRPr="00A02C10" w:rsidRDefault="00F954A4" w:rsidP="005E3678">
            <w:pPr>
              <w:jc w:val="center"/>
              <w:rPr>
                <w:b/>
                <w:bCs/>
                <w:szCs w:val="28"/>
                <w:highlight w:val="yellow"/>
                <w:lang w:val="en-GB"/>
              </w:rPr>
            </w:pPr>
            <w:r w:rsidRPr="00A02C10">
              <w:rPr>
                <w:b/>
                <w:bCs/>
                <w:szCs w:val="28"/>
                <w:lang w:val="en-GB"/>
              </w:rPr>
              <w:t>1</w:t>
            </w:r>
          </w:p>
        </w:tc>
        <w:tc>
          <w:tcPr>
            <w:tcW w:w="3685" w:type="dxa"/>
            <w:shd w:val="clear" w:color="auto" w:fill="auto"/>
            <w:vAlign w:val="center"/>
          </w:tcPr>
          <w:p w14:paraId="4F108705" w14:textId="77777777" w:rsidR="00F954A4" w:rsidRPr="00A02C10" w:rsidRDefault="00F954A4" w:rsidP="005E3678">
            <w:pPr>
              <w:jc w:val="center"/>
              <w:rPr>
                <w:b/>
                <w:bCs/>
                <w:szCs w:val="28"/>
                <w:highlight w:val="yellow"/>
                <w:lang w:val="en-GB"/>
              </w:rPr>
            </w:pPr>
          </w:p>
        </w:tc>
      </w:tr>
    </w:tbl>
    <w:p w14:paraId="74F00D03" w14:textId="77777777" w:rsidR="00F954A4" w:rsidRPr="00A02C10" w:rsidRDefault="00F954A4" w:rsidP="00F954A4">
      <w:pPr>
        <w:spacing w:after="120"/>
        <w:jc w:val="both"/>
        <w:rPr>
          <w:szCs w:val="20"/>
          <w:highlight w:val="yellow"/>
          <w:lang w:val="en-G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5670"/>
      </w:tblGrid>
      <w:tr w:rsidR="00F954A4" w:rsidRPr="00A02C10" w14:paraId="335A37F6" w14:textId="77777777" w:rsidTr="005E3678">
        <w:trPr>
          <w:jc w:val="center"/>
        </w:trPr>
        <w:tc>
          <w:tcPr>
            <w:tcW w:w="3964" w:type="dxa"/>
            <w:tcBorders>
              <w:bottom w:val="single" w:sz="4" w:space="0" w:color="auto"/>
            </w:tcBorders>
            <w:shd w:val="clear" w:color="auto" w:fill="FDB940"/>
            <w:vAlign w:val="center"/>
          </w:tcPr>
          <w:p w14:paraId="38300FF8" w14:textId="05CD4E1C" w:rsidR="00F954A4" w:rsidRPr="00A02C10" w:rsidRDefault="00A02C10" w:rsidP="005E3678">
            <w:pPr>
              <w:jc w:val="both"/>
              <w:rPr>
                <w:b/>
                <w:szCs w:val="28"/>
                <w:highlight w:val="yellow"/>
                <w:lang w:val="en-GB"/>
              </w:rPr>
            </w:pPr>
            <w:r w:rsidRPr="00021379">
              <w:rPr>
                <w:b/>
                <w:szCs w:val="28"/>
                <w:lang w:val="en-GB"/>
              </w:rPr>
              <w:t xml:space="preserve">Number of performed tests </w:t>
            </w:r>
            <w:r w:rsidR="001337F9" w:rsidRPr="00021379">
              <w:rPr>
                <w:b/>
                <w:szCs w:val="28"/>
                <w:lang w:val="en-GB"/>
              </w:rPr>
              <w:t>provided by the Contractor</w:t>
            </w:r>
            <w:r w:rsidR="00F954A4" w:rsidRPr="00021379">
              <w:rPr>
                <w:b/>
                <w:szCs w:val="28"/>
                <w:lang w:val="en-GB"/>
              </w:rPr>
              <w:t xml:space="preserve"> </w:t>
            </w:r>
            <w:r w:rsidR="009C7570" w:rsidRPr="00021379">
              <w:rPr>
                <w:bCs/>
                <w:i/>
                <w:iCs/>
                <w:szCs w:val="28"/>
                <w:lang w:val="en-GB"/>
              </w:rPr>
              <w:t>(in accordance with criterion T2 from point 8 of the ePRO - Instructions</w:t>
            </w:r>
            <w:r w:rsidR="009C7570" w:rsidRPr="00A02C10">
              <w:rPr>
                <w:bCs/>
                <w:i/>
                <w:iCs/>
                <w:szCs w:val="28"/>
                <w:lang w:val="en-GB"/>
              </w:rPr>
              <w:t xml:space="preserve"> to tenderers form)</w:t>
            </w:r>
          </w:p>
        </w:tc>
        <w:tc>
          <w:tcPr>
            <w:tcW w:w="5670" w:type="dxa"/>
            <w:tcBorders>
              <w:bottom w:val="single" w:sz="4" w:space="0" w:color="auto"/>
            </w:tcBorders>
            <w:shd w:val="clear" w:color="auto" w:fill="auto"/>
            <w:vAlign w:val="center"/>
          </w:tcPr>
          <w:p w14:paraId="26E17BE1" w14:textId="77777777" w:rsidR="00F954A4" w:rsidRPr="00A02C10" w:rsidRDefault="00F954A4" w:rsidP="005E3678">
            <w:pPr>
              <w:rPr>
                <w:b/>
                <w:szCs w:val="28"/>
                <w:highlight w:val="yellow"/>
                <w:lang w:val="en-GB"/>
              </w:rPr>
            </w:pPr>
          </w:p>
        </w:tc>
      </w:tr>
    </w:tbl>
    <w:p w14:paraId="2721AE50" w14:textId="77777777" w:rsidR="00F954A4" w:rsidRPr="00A02C10" w:rsidRDefault="00F954A4" w:rsidP="00F954A4">
      <w:pPr>
        <w:spacing w:after="120"/>
        <w:jc w:val="both"/>
        <w:rPr>
          <w:szCs w:val="20"/>
          <w:highlight w:val="yellow"/>
          <w:lang w:val="en-G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5670"/>
      </w:tblGrid>
      <w:tr w:rsidR="00F954A4" w:rsidRPr="00A02C10" w14:paraId="1F3DD418" w14:textId="77777777" w:rsidTr="005E3678">
        <w:trPr>
          <w:jc w:val="center"/>
        </w:trPr>
        <w:tc>
          <w:tcPr>
            <w:tcW w:w="3964" w:type="dxa"/>
            <w:tcBorders>
              <w:bottom w:val="single" w:sz="4" w:space="0" w:color="auto"/>
            </w:tcBorders>
            <w:shd w:val="clear" w:color="auto" w:fill="FDB940"/>
            <w:vAlign w:val="center"/>
          </w:tcPr>
          <w:p w14:paraId="5228F3A6" w14:textId="7C0E3276" w:rsidR="00F954A4" w:rsidRPr="00A02C10" w:rsidRDefault="00A02C10" w:rsidP="005E3678">
            <w:pPr>
              <w:rPr>
                <w:b/>
                <w:szCs w:val="28"/>
                <w:lang w:val="en-GB"/>
              </w:rPr>
            </w:pPr>
            <w:r w:rsidRPr="00021379">
              <w:rPr>
                <w:b/>
                <w:szCs w:val="28"/>
                <w:lang w:val="en-GB"/>
              </w:rPr>
              <w:t>Timeframe for the performance of the service</w:t>
            </w:r>
            <w:r w:rsidR="001337F9" w:rsidRPr="00021379">
              <w:rPr>
                <w:b/>
                <w:szCs w:val="28"/>
                <w:lang w:val="en-GB"/>
              </w:rPr>
              <w:t>s</w:t>
            </w:r>
            <w:r w:rsidRPr="00021379">
              <w:rPr>
                <w:b/>
                <w:szCs w:val="28"/>
                <w:lang w:val="en-GB"/>
              </w:rPr>
              <w:t xml:space="preserve"> </w:t>
            </w:r>
            <w:r w:rsidR="001337F9" w:rsidRPr="00021379">
              <w:rPr>
                <w:b/>
                <w:szCs w:val="28"/>
                <w:lang w:val="en-GB"/>
              </w:rPr>
              <w:t>provided</w:t>
            </w:r>
            <w:r w:rsidRPr="00021379">
              <w:rPr>
                <w:b/>
                <w:szCs w:val="28"/>
                <w:lang w:val="en-GB"/>
              </w:rPr>
              <w:t xml:space="preserve"> by the</w:t>
            </w:r>
            <w:r w:rsidR="001337F9" w:rsidRPr="00021379">
              <w:rPr>
                <w:b/>
                <w:szCs w:val="28"/>
                <w:lang w:val="en-GB"/>
              </w:rPr>
              <w:t xml:space="preserve"> Contractor</w:t>
            </w:r>
            <w:r w:rsidR="00664FB4" w:rsidRPr="00021379">
              <w:rPr>
                <w:b/>
                <w:szCs w:val="28"/>
                <w:lang w:val="en-GB"/>
              </w:rPr>
              <w:t xml:space="preserve"> </w:t>
            </w:r>
            <w:r w:rsidR="00F954A4" w:rsidRPr="00021379">
              <w:rPr>
                <w:bCs/>
                <w:i/>
                <w:iCs/>
                <w:szCs w:val="28"/>
                <w:lang w:val="en-GB"/>
              </w:rPr>
              <w:t>(</w:t>
            </w:r>
            <w:r w:rsidR="009C7570" w:rsidRPr="00021379">
              <w:rPr>
                <w:bCs/>
                <w:i/>
                <w:iCs/>
                <w:szCs w:val="28"/>
                <w:lang w:val="en-GB"/>
              </w:rPr>
              <w:t>in accordance with criterion T3 from point 8 of</w:t>
            </w:r>
            <w:r w:rsidR="009C7570" w:rsidRPr="00A02C10">
              <w:rPr>
                <w:bCs/>
                <w:i/>
                <w:iCs/>
                <w:szCs w:val="28"/>
                <w:lang w:val="en-GB"/>
              </w:rPr>
              <w:t xml:space="preserve"> the ePRO - Instructions to tenderers form)</w:t>
            </w:r>
          </w:p>
        </w:tc>
        <w:tc>
          <w:tcPr>
            <w:tcW w:w="5670" w:type="dxa"/>
            <w:tcBorders>
              <w:bottom w:val="single" w:sz="4" w:space="0" w:color="auto"/>
            </w:tcBorders>
            <w:shd w:val="clear" w:color="auto" w:fill="auto"/>
            <w:vAlign w:val="center"/>
          </w:tcPr>
          <w:p w14:paraId="0818172D" w14:textId="77777777" w:rsidR="00F954A4" w:rsidRPr="00A02C10" w:rsidRDefault="00F954A4" w:rsidP="005E3678">
            <w:pPr>
              <w:rPr>
                <w:b/>
                <w:szCs w:val="28"/>
                <w:lang w:val="en-GB"/>
              </w:rPr>
            </w:pPr>
          </w:p>
        </w:tc>
      </w:tr>
    </w:tbl>
    <w:p w14:paraId="28B0F0B8" w14:textId="77777777" w:rsidR="00F954A4" w:rsidRPr="00A02C10" w:rsidRDefault="00F954A4" w:rsidP="00F954A4">
      <w:pPr>
        <w:pStyle w:val="ListParagraph"/>
        <w:ind w:left="714"/>
        <w:contextualSpacing w:val="0"/>
        <w:jc w:val="both"/>
        <w:rPr>
          <w:rFonts w:eastAsia="ヒラギノ角ゴ Pro W3"/>
          <w:color w:val="000000"/>
          <w:szCs w:val="22"/>
          <w:lang w:val="en-GB"/>
        </w:rPr>
      </w:pPr>
    </w:p>
    <w:p w14:paraId="77356268" w14:textId="2E0D6D81" w:rsidR="00F954A4" w:rsidRPr="00021379" w:rsidRDefault="00A02C10" w:rsidP="00F954A4">
      <w:pPr>
        <w:pStyle w:val="ListParagraph"/>
        <w:numPr>
          <w:ilvl w:val="0"/>
          <w:numId w:val="3"/>
        </w:numPr>
        <w:spacing w:after="120"/>
        <w:ind w:left="714" w:hanging="357"/>
        <w:contextualSpacing w:val="0"/>
        <w:jc w:val="both"/>
        <w:rPr>
          <w:rFonts w:eastAsia="ヒラギノ角ゴ Pro W3"/>
          <w:color w:val="000000"/>
          <w:szCs w:val="22"/>
          <w:lang w:val="en-GB"/>
        </w:rPr>
      </w:pPr>
      <w:r w:rsidRPr="00021379">
        <w:rPr>
          <w:rFonts w:eastAsia="ヒラギノ角ゴ Pro W3"/>
          <w:color w:val="000000"/>
          <w:szCs w:val="22"/>
          <w:lang w:val="en-GB"/>
        </w:rPr>
        <w:t>The price encompasses all the costs t</w:t>
      </w:r>
      <w:r w:rsidR="0016094C" w:rsidRPr="00021379">
        <w:rPr>
          <w:rFonts w:eastAsia="ヒラギノ角ゴ Pro W3"/>
          <w:color w:val="000000"/>
          <w:szCs w:val="22"/>
          <w:lang w:val="en-GB"/>
        </w:rPr>
        <w:t xml:space="preserve">he </w:t>
      </w:r>
      <w:r w:rsidR="00C53BA6">
        <w:rPr>
          <w:rFonts w:eastAsia="ヒラギノ角ゴ Pro W3"/>
          <w:color w:val="000000"/>
          <w:szCs w:val="22"/>
          <w:lang w:val="en-GB"/>
        </w:rPr>
        <w:t>C</w:t>
      </w:r>
      <w:r w:rsidR="0016094C" w:rsidRPr="00021379">
        <w:rPr>
          <w:rFonts w:eastAsia="ヒラギノ角ゴ Pro W3"/>
          <w:color w:val="000000"/>
          <w:szCs w:val="22"/>
          <w:lang w:val="en-GB"/>
        </w:rPr>
        <w:t>ontractor</w:t>
      </w:r>
      <w:r w:rsidRPr="00021379">
        <w:rPr>
          <w:rFonts w:eastAsia="ヒラギノ角ゴ Pro W3"/>
          <w:color w:val="000000"/>
          <w:szCs w:val="22"/>
          <w:lang w:val="en-GB"/>
        </w:rPr>
        <w:t xml:space="preserve"> incurs in relation to the provision of the services under this </w:t>
      </w:r>
      <w:r w:rsidR="007B1DC1">
        <w:rPr>
          <w:rFonts w:eastAsia="ヒラギノ角ゴ Pro W3"/>
          <w:color w:val="000000"/>
          <w:szCs w:val="22"/>
          <w:lang w:val="en-GB"/>
        </w:rPr>
        <w:t>F</w:t>
      </w:r>
      <w:r w:rsidRPr="00021379">
        <w:rPr>
          <w:rFonts w:eastAsia="ヒラギノ角ゴ Pro W3"/>
          <w:color w:val="000000"/>
          <w:szCs w:val="22"/>
          <w:lang w:val="en-GB"/>
        </w:rPr>
        <w:t xml:space="preserve">ramework </w:t>
      </w:r>
      <w:r w:rsidR="007B1DC1">
        <w:rPr>
          <w:rFonts w:eastAsia="ヒラギノ角ゴ Pro W3"/>
          <w:color w:val="000000"/>
          <w:szCs w:val="22"/>
          <w:lang w:val="en-GB"/>
        </w:rPr>
        <w:t>A</w:t>
      </w:r>
      <w:r w:rsidRPr="00021379">
        <w:rPr>
          <w:rFonts w:eastAsia="ヒラギノ角ゴ Pro W3"/>
          <w:color w:val="000000"/>
          <w:szCs w:val="22"/>
          <w:lang w:val="en-GB"/>
        </w:rPr>
        <w:t>greement or that are related to the</w:t>
      </w:r>
      <w:r w:rsidR="00D002FB" w:rsidRPr="00021379">
        <w:rPr>
          <w:rFonts w:eastAsia="ヒラギノ角ゴ Pro W3"/>
          <w:color w:val="000000"/>
          <w:szCs w:val="22"/>
          <w:lang w:val="en-GB"/>
        </w:rPr>
        <w:t xml:space="preserve"> execution of the public contract.</w:t>
      </w:r>
      <w:r w:rsidR="00F954A4" w:rsidRPr="00021379">
        <w:rPr>
          <w:rFonts w:eastAsia="ヒラギノ角ゴ Pro W3"/>
          <w:color w:val="000000"/>
          <w:szCs w:val="22"/>
          <w:lang w:val="en-GB"/>
        </w:rPr>
        <w:t xml:space="preserve"> </w:t>
      </w:r>
    </w:p>
    <w:p w14:paraId="5283D468" w14:textId="466BD59C" w:rsidR="00F954A4" w:rsidRPr="00021379" w:rsidRDefault="0016094C" w:rsidP="00F954A4">
      <w:pPr>
        <w:pStyle w:val="WW-Default"/>
        <w:numPr>
          <w:ilvl w:val="0"/>
          <w:numId w:val="3"/>
        </w:numPr>
        <w:spacing w:before="120" w:after="120"/>
        <w:jc w:val="both"/>
        <w:rPr>
          <w:lang w:val="en-GB"/>
        </w:rPr>
      </w:pPr>
      <w:r w:rsidRPr="00021379">
        <w:rPr>
          <w:lang w:val="en-GB"/>
        </w:rPr>
        <w:t xml:space="preserve">By concluding the </w:t>
      </w:r>
      <w:r w:rsidR="007B1DC1">
        <w:rPr>
          <w:lang w:val="en-GB"/>
        </w:rPr>
        <w:t>F</w:t>
      </w:r>
      <w:r w:rsidRPr="00021379">
        <w:rPr>
          <w:lang w:val="en-GB"/>
        </w:rPr>
        <w:t xml:space="preserve">ramework </w:t>
      </w:r>
      <w:r w:rsidR="007B1DC1">
        <w:rPr>
          <w:lang w:val="en-GB"/>
        </w:rPr>
        <w:t>A</w:t>
      </w:r>
      <w:r w:rsidRPr="00021379">
        <w:rPr>
          <w:lang w:val="en-GB"/>
        </w:rPr>
        <w:t>greement, the Contracting Authority does not undertake to order a certain quantity of services</w:t>
      </w:r>
      <w:r w:rsidR="001F4F17" w:rsidRPr="00021379">
        <w:rPr>
          <w:lang w:val="en-GB"/>
        </w:rPr>
        <w:t>,</w:t>
      </w:r>
      <w:r w:rsidRPr="00021379">
        <w:rPr>
          <w:lang w:val="en-GB"/>
        </w:rPr>
        <w:t xml:space="preserve"> as the quantity is objectively unidentifiable at the time of execution of this public procurement procedure</w:t>
      </w:r>
      <w:r w:rsidR="0023207A" w:rsidRPr="00021379">
        <w:rPr>
          <w:lang w:val="en-GB"/>
        </w:rPr>
        <w:t xml:space="preserve">. </w:t>
      </w:r>
    </w:p>
    <w:p w14:paraId="7534D241" w14:textId="3AB9B95D" w:rsidR="00BA1F7E" w:rsidRPr="00A02C10" w:rsidRDefault="00BA1F7E" w:rsidP="00F954A4">
      <w:pPr>
        <w:pStyle w:val="WW-Default"/>
        <w:numPr>
          <w:ilvl w:val="0"/>
          <w:numId w:val="3"/>
        </w:numPr>
        <w:spacing w:before="120" w:after="120"/>
        <w:jc w:val="both"/>
        <w:rPr>
          <w:lang w:val="en-GB"/>
        </w:rPr>
      </w:pPr>
      <w:r w:rsidRPr="00021379">
        <w:rPr>
          <w:lang w:val="en-GB"/>
        </w:rPr>
        <w:t xml:space="preserve">The Services shall be provided in the manner and under the conditions specified in this Framework Agreement and in the ePRO - </w:t>
      </w:r>
      <w:proofErr w:type="gramStart"/>
      <w:r w:rsidRPr="00021379">
        <w:rPr>
          <w:lang w:val="en-GB"/>
        </w:rPr>
        <w:t>Specifications</w:t>
      </w:r>
      <w:proofErr w:type="gramEnd"/>
      <w:r w:rsidRPr="00A02C10">
        <w:rPr>
          <w:lang w:val="en-GB"/>
        </w:rPr>
        <w:t xml:space="preserve"> form.</w:t>
      </w:r>
    </w:p>
    <w:p w14:paraId="74BF1A87" w14:textId="66A24AE4" w:rsidR="00F954A4" w:rsidRPr="00A02C10" w:rsidRDefault="00664FB4" w:rsidP="00F954A4">
      <w:pPr>
        <w:pStyle w:val="WW-Default"/>
        <w:numPr>
          <w:ilvl w:val="0"/>
          <w:numId w:val="3"/>
        </w:numPr>
        <w:spacing w:before="120" w:after="120"/>
        <w:jc w:val="both"/>
        <w:rPr>
          <w:lang w:val="en-GB"/>
        </w:rPr>
      </w:pPr>
      <w:r w:rsidRPr="00A02C10">
        <w:rPr>
          <w:lang w:val="en-GB"/>
        </w:rPr>
        <w:t>Estimated total final contract value is</w:t>
      </w:r>
      <w:r w:rsidR="00F954A4" w:rsidRPr="00A02C10">
        <w:rPr>
          <w:lang w:val="en-GB"/>
        </w:rPr>
        <w:t xml:space="preserve"> </w:t>
      </w:r>
      <w:r w:rsidR="00F954A4" w:rsidRPr="00A02C10">
        <w:rPr>
          <w:b/>
          <w:bCs/>
          <w:lang w:val="en-GB"/>
        </w:rPr>
        <w:t>………………………………………. EUR</w:t>
      </w:r>
      <w:r w:rsidR="00F954A4" w:rsidRPr="00A02C10">
        <w:rPr>
          <w:lang w:val="en-GB"/>
        </w:rPr>
        <w:t>.</w:t>
      </w:r>
    </w:p>
    <w:p w14:paraId="468D0128" w14:textId="7A35BBA5" w:rsidR="00021379" w:rsidRPr="00021379" w:rsidRDefault="00021379" w:rsidP="00F954A4">
      <w:pPr>
        <w:pStyle w:val="ListParagraph"/>
        <w:numPr>
          <w:ilvl w:val="0"/>
          <w:numId w:val="3"/>
        </w:numPr>
        <w:spacing w:after="120"/>
        <w:ind w:left="714" w:hanging="357"/>
        <w:contextualSpacing w:val="0"/>
        <w:jc w:val="both"/>
        <w:rPr>
          <w:rFonts w:eastAsia="ヒラギノ角ゴ Pro W3"/>
          <w:szCs w:val="22"/>
          <w:lang w:val="en-GB"/>
        </w:rPr>
      </w:pPr>
      <w:r w:rsidRPr="00021379">
        <w:rPr>
          <w:rFonts w:eastAsia="ヒラギノ角ゴ Pro W3"/>
          <w:szCs w:val="22"/>
          <w:lang w:val="en-GB"/>
        </w:rPr>
        <w:t xml:space="preserve">The services which are the subject of the </w:t>
      </w:r>
      <w:r>
        <w:rPr>
          <w:rFonts w:eastAsia="ヒラギノ角ゴ Pro W3"/>
          <w:szCs w:val="22"/>
          <w:lang w:val="en-GB"/>
        </w:rPr>
        <w:t>C</w:t>
      </w:r>
      <w:r w:rsidRPr="00021379">
        <w:rPr>
          <w:rFonts w:eastAsia="ヒラギノ角ゴ Pro W3"/>
          <w:szCs w:val="22"/>
          <w:lang w:val="en-GB"/>
        </w:rPr>
        <w:t>ontract are exempt from VAT as is stipulated under point 1. of paragraph (1) of Article 42 of the Value Added Tax Act (Official Gazette of the Republic of Slovenia No. 13/11 – official consolidated version, 18/11, 78/11, 38/12, 83/12, 86/14, 90/15, 77/18, 59/19, 72/19 in 196/21 – Long Term Care Act (ZDOsk)).</w:t>
      </w:r>
    </w:p>
    <w:p w14:paraId="00D5F5BA" w14:textId="503F891B" w:rsidR="009A5750" w:rsidRPr="00A02C10" w:rsidRDefault="00BB1B1E" w:rsidP="00132883">
      <w:pPr>
        <w:pStyle w:val="WW-Default"/>
        <w:numPr>
          <w:ilvl w:val="0"/>
          <w:numId w:val="3"/>
        </w:numPr>
        <w:spacing w:before="120" w:after="120"/>
        <w:jc w:val="both"/>
        <w:rPr>
          <w:szCs w:val="28"/>
          <w:lang w:val="en-GB"/>
        </w:rPr>
      </w:pPr>
      <w:r w:rsidRPr="00A02C10">
        <w:rPr>
          <w:lang w:val="en-GB"/>
        </w:rPr>
        <w:t xml:space="preserve">The Contracting Authority </w:t>
      </w:r>
      <w:r w:rsidR="00DE7129" w:rsidRPr="00A02C10">
        <w:rPr>
          <w:lang w:val="en-GB"/>
        </w:rPr>
        <w:t>can</w:t>
      </w:r>
      <w:r w:rsidRPr="00A02C10">
        <w:rPr>
          <w:lang w:val="en-GB"/>
        </w:rPr>
        <w:t xml:space="preserve"> for additional services</w:t>
      </w:r>
      <w:r w:rsidR="00063C63" w:rsidRPr="00A02C10">
        <w:rPr>
          <w:lang w:val="en-GB"/>
        </w:rPr>
        <w:t xml:space="preserve"> </w:t>
      </w:r>
      <w:r w:rsidR="007051F3" w:rsidRPr="00A02C10">
        <w:rPr>
          <w:lang w:val="en-GB"/>
        </w:rPr>
        <w:t xml:space="preserve">modify the </w:t>
      </w:r>
      <w:r w:rsidR="00DE7129" w:rsidRPr="00A02C10">
        <w:rPr>
          <w:lang w:val="en-GB"/>
        </w:rPr>
        <w:t>Framework Agreement</w:t>
      </w:r>
      <w:r w:rsidR="007051F3" w:rsidRPr="00A02C10">
        <w:rPr>
          <w:lang w:val="en-GB"/>
        </w:rPr>
        <w:t xml:space="preserve"> </w:t>
      </w:r>
      <w:r w:rsidR="0039440B" w:rsidRPr="00A02C10">
        <w:rPr>
          <w:lang w:val="en-GB"/>
        </w:rPr>
        <w:t xml:space="preserve">with </w:t>
      </w:r>
      <w:r w:rsidR="0002341C" w:rsidRPr="00A02C10">
        <w:rPr>
          <w:lang w:val="en-GB"/>
        </w:rPr>
        <w:t>A</w:t>
      </w:r>
      <w:r w:rsidR="0039440B" w:rsidRPr="00A02C10">
        <w:rPr>
          <w:lang w:val="en-GB"/>
        </w:rPr>
        <w:t xml:space="preserve">nnexe to the </w:t>
      </w:r>
      <w:r w:rsidR="00DE7129" w:rsidRPr="00A02C10">
        <w:rPr>
          <w:lang w:val="en-GB"/>
        </w:rPr>
        <w:t>Framework Agreement</w:t>
      </w:r>
      <w:r w:rsidR="0039440B" w:rsidRPr="00A02C10">
        <w:rPr>
          <w:lang w:val="en-GB"/>
        </w:rPr>
        <w:t xml:space="preserve"> </w:t>
      </w:r>
      <w:r w:rsidR="007051F3" w:rsidRPr="00A02C10">
        <w:rPr>
          <w:lang w:val="en-GB"/>
        </w:rPr>
        <w:t xml:space="preserve">without a new procurement procedure, in accordance with the second paragraph of Article 95 of the </w:t>
      </w:r>
      <w:r w:rsidR="006A0E3A" w:rsidRPr="00A02C10">
        <w:rPr>
          <w:rStyle w:val="tlid-translation"/>
          <w:lang w:val="en-GB"/>
        </w:rPr>
        <w:t>PPA-3</w:t>
      </w:r>
      <w:r w:rsidR="007051F3" w:rsidRPr="00A02C10">
        <w:rPr>
          <w:lang w:val="en-GB"/>
        </w:rPr>
        <w:t xml:space="preserve">. Any increase in </w:t>
      </w:r>
      <w:r w:rsidR="00610BCA" w:rsidRPr="00A02C10">
        <w:rPr>
          <w:lang w:val="en-GB"/>
        </w:rPr>
        <w:t xml:space="preserve">price </w:t>
      </w:r>
      <w:r w:rsidR="003C6F40" w:rsidRPr="00A02C10">
        <w:rPr>
          <w:lang w:val="en-GB"/>
        </w:rPr>
        <w:t xml:space="preserve">of all </w:t>
      </w:r>
      <w:r w:rsidR="0039440B" w:rsidRPr="00A02C10">
        <w:rPr>
          <w:lang w:val="en-GB"/>
        </w:rPr>
        <w:t xml:space="preserve">annexes of the </w:t>
      </w:r>
      <w:r w:rsidR="00DE7129" w:rsidRPr="00A02C10">
        <w:rPr>
          <w:lang w:val="en-GB"/>
        </w:rPr>
        <w:t>Framework Agreement</w:t>
      </w:r>
      <w:r w:rsidR="0039440B" w:rsidRPr="00A02C10">
        <w:rPr>
          <w:lang w:val="en-GB"/>
        </w:rPr>
        <w:t xml:space="preserve"> </w:t>
      </w:r>
      <w:r w:rsidR="00610BCA" w:rsidRPr="00A02C10">
        <w:rPr>
          <w:lang w:val="en-GB"/>
        </w:rPr>
        <w:t xml:space="preserve">shall not be higher than 30% of the value of the </w:t>
      </w:r>
      <w:r w:rsidR="00DE7129" w:rsidRPr="00A02C10">
        <w:rPr>
          <w:lang w:val="en-GB"/>
        </w:rPr>
        <w:t>Framework Agreement</w:t>
      </w:r>
      <w:r w:rsidR="00610BCA" w:rsidRPr="00A02C10">
        <w:rPr>
          <w:lang w:val="en-GB"/>
        </w:rPr>
        <w:t>.</w:t>
      </w:r>
      <w:r w:rsidR="007051F3" w:rsidRPr="00A02C10">
        <w:rPr>
          <w:lang w:val="en-GB"/>
        </w:rPr>
        <w:t xml:space="preserve">  </w:t>
      </w:r>
    </w:p>
    <w:tbl>
      <w:tblPr>
        <w:tblW w:w="9640" w:type="dxa"/>
        <w:tblLayout w:type="fixed"/>
        <w:tblCellMar>
          <w:top w:w="55" w:type="dxa"/>
          <w:left w:w="55" w:type="dxa"/>
          <w:bottom w:w="55" w:type="dxa"/>
          <w:right w:w="55" w:type="dxa"/>
        </w:tblCellMar>
        <w:tblLook w:val="04A0" w:firstRow="1" w:lastRow="0" w:firstColumn="1" w:lastColumn="0" w:noHBand="0" w:noVBand="1"/>
      </w:tblPr>
      <w:tblGrid>
        <w:gridCol w:w="2552"/>
        <w:gridCol w:w="3544"/>
        <w:gridCol w:w="98"/>
        <w:gridCol w:w="3446"/>
      </w:tblGrid>
      <w:tr w:rsidR="00373E24" w:rsidRPr="00A02C10" w14:paraId="47038A3C" w14:textId="77777777" w:rsidTr="00812764">
        <w:tc>
          <w:tcPr>
            <w:tcW w:w="2552" w:type="dxa"/>
            <w:tcBorders>
              <w:top w:val="single" w:sz="2" w:space="0" w:color="000000"/>
              <w:left w:val="single" w:sz="2" w:space="0" w:color="000000"/>
              <w:bottom w:val="single" w:sz="2" w:space="0" w:color="000000"/>
              <w:right w:val="nil"/>
            </w:tcBorders>
            <w:shd w:val="clear" w:color="auto" w:fill="FDB940"/>
            <w:vAlign w:val="center"/>
            <w:hideMark/>
          </w:tcPr>
          <w:p w14:paraId="43E48BFE" w14:textId="77777777" w:rsidR="00373E24" w:rsidRPr="00A02C10" w:rsidRDefault="00373E24">
            <w:pPr>
              <w:pStyle w:val="TableContents"/>
              <w:rPr>
                <w:rFonts w:cs="Times New Roman"/>
                <w:b/>
                <w:bCs/>
                <w:lang w:val="en-GB" w:eastAsia="sl-SI"/>
              </w:rPr>
            </w:pPr>
            <w:r w:rsidRPr="00A02C10">
              <w:rPr>
                <w:b/>
                <w:lang w:val="en-GB"/>
              </w:rPr>
              <w:t>Place of delivery</w:t>
            </w:r>
          </w:p>
        </w:tc>
        <w:tc>
          <w:tcPr>
            <w:tcW w:w="7088" w:type="dxa"/>
            <w:gridSpan w:val="3"/>
            <w:tcBorders>
              <w:top w:val="single" w:sz="2" w:space="0" w:color="000000"/>
              <w:left w:val="single" w:sz="2" w:space="0" w:color="000000"/>
              <w:bottom w:val="single" w:sz="4" w:space="0" w:color="auto"/>
              <w:right w:val="single" w:sz="2" w:space="0" w:color="000000"/>
            </w:tcBorders>
            <w:shd w:val="clear" w:color="auto" w:fill="FFF0D5"/>
            <w:hideMark/>
          </w:tcPr>
          <w:p w14:paraId="31DB5974" w14:textId="76F7D22C" w:rsidR="00373E24" w:rsidRPr="00A02C10" w:rsidRDefault="00DE7129" w:rsidP="00DE7129">
            <w:pPr>
              <w:keepNext/>
              <w:keepLines/>
              <w:snapToGrid w:val="0"/>
              <w:jc w:val="both"/>
              <w:rPr>
                <w:lang w:val="en-GB"/>
              </w:rPr>
            </w:pPr>
            <w:r w:rsidRPr="00A02C10">
              <w:rPr>
                <w:lang w:val="en-GB"/>
              </w:rPr>
              <w:t>Locations of National Laboratory of Health, Environment and Food: Ljubljana, Maribor, Celje, Koper, Kranj, Novo mesto, Nova Gorica, Murska Sobota.</w:t>
            </w:r>
          </w:p>
        </w:tc>
      </w:tr>
      <w:tr w:rsidR="00EE1A49" w:rsidRPr="00A02C10" w14:paraId="7A0E65AF" w14:textId="77777777" w:rsidTr="00812764">
        <w:tc>
          <w:tcPr>
            <w:tcW w:w="2552" w:type="dxa"/>
            <w:vMerge w:val="restart"/>
            <w:tcBorders>
              <w:top w:val="single" w:sz="2" w:space="0" w:color="000000"/>
              <w:left w:val="single" w:sz="2" w:space="0" w:color="000000"/>
              <w:bottom w:val="single" w:sz="2" w:space="0" w:color="000000"/>
              <w:right w:val="single" w:sz="4" w:space="0" w:color="auto"/>
            </w:tcBorders>
            <w:shd w:val="clear" w:color="auto" w:fill="FDB940"/>
            <w:vAlign w:val="center"/>
            <w:hideMark/>
          </w:tcPr>
          <w:p w14:paraId="6DDB0A7E" w14:textId="77777777" w:rsidR="00EE1A49" w:rsidRPr="00A02C10" w:rsidRDefault="00EE1A49">
            <w:pPr>
              <w:pStyle w:val="TableContents"/>
              <w:rPr>
                <w:b/>
                <w:bCs/>
                <w:lang w:val="en-GB"/>
              </w:rPr>
            </w:pPr>
            <w:r w:rsidRPr="00A02C10">
              <w:rPr>
                <w:b/>
                <w:bCs/>
                <w:lang w:val="en-GB"/>
              </w:rPr>
              <w:lastRenderedPageBreak/>
              <w:t>Mode of realization</w:t>
            </w:r>
          </w:p>
        </w:tc>
        <w:tc>
          <w:tcPr>
            <w:tcW w:w="3544" w:type="dxa"/>
            <w:tcBorders>
              <w:top w:val="single" w:sz="4" w:space="0" w:color="auto"/>
              <w:left w:val="single" w:sz="4" w:space="0" w:color="auto"/>
              <w:bottom w:val="single" w:sz="4" w:space="0" w:color="auto"/>
              <w:right w:val="single" w:sz="4" w:space="0" w:color="auto"/>
            </w:tcBorders>
            <w:shd w:val="clear" w:color="auto" w:fill="FDB940"/>
            <w:hideMark/>
          </w:tcPr>
          <w:p w14:paraId="1C8FF655" w14:textId="77777777" w:rsidR="00EE1A49" w:rsidRPr="00A02C10" w:rsidRDefault="00EE1A49" w:rsidP="00EE1A49">
            <w:pPr>
              <w:pStyle w:val="TableContents"/>
              <w:jc w:val="center"/>
              <w:rPr>
                <w:lang w:val="en-GB"/>
              </w:rPr>
            </w:pPr>
            <w:r w:rsidRPr="00A02C10">
              <w:rPr>
                <w:lang w:val="en-GB"/>
              </w:rPr>
              <w:t>Realization</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DB940"/>
            <w:hideMark/>
          </w:tcPr>
          <w:p w14:paraId="59E9D147" w14:textId="77777777" w:rsidR="00EE1A49" w:rsidRPr="00A02C10" w:rsidRDefault="00EE1A49" w:rsidP="00EE1A49">
            <w:pPr>
              <w:pStyle w:val="TableContents"/>
              <w:jc w:val="center"/>
              <w:rPr>
                <w:lang w:val="en-GB"/>
              </w:rPr>
            </w:pPr>
            <w:r w:rsidRPr="00A02C10">
              <w:rPr>
                <w:lang w:val="en-GB"/>
              </w:rPr>
              <w:t>Price adjustment</w:t>
            </w:r>
          </w:p>
        </w:tc>
      </w:tr>
      <w:tr w:rsidR="00EE1A49" w:rsidRPr="00A02C10" w14:paraId="64C26527" w14:textId="77777777" w:rsidTr="00812764">
        <w:tc>
          <w:tcPr>
            <w:tcW w:w="2552" w:type="dxa"/>
            <w:vMerge/>
            <w:tcBorders>
              <w:top w:val="single" w:sz="2" w:space="0" w:color="000000"/>
              <w:left w:val="single" w:sz="2" w:space="0" w:color="000000"/>
              <w:bottom w:val="single" w:sz="2" w:space="0" w:color="000000"/>
              <w:right w:val="nil"/>
            </w:tcBorders>
            <w:shd w:val="clear" w:color="auto" w:fill="FDB940"/>
            <w:vAlign w:val="center"/>
            <w:hideMark/>
          </w:tcPr>
          <w:p w14:paraId="155FE310" w14:textId="77777777" w:rsidR="00EE1A49" w:rsidRPr="00A02C10" w:rsidRDefault="00EE1A49">
            <w:pPr>
              <w:widowControl/>
              <w:rPr>
                <w:b/>
                <w:bCs/>
                <w:kern w:val="2"/>
                <w:lang w:val="en-GB"/>
              </w:rPr>
            </w:pPr>
          </w:p>
        </w:tc>
        <w:tc>
          <w:tcPr>
            <w:tcW w:w="3544" w:type="dxa"/>
            <w:tcBorders>
              <w:top w:val="single" w:sz="4" w:space="0" w:color="auto"/>
              <w:left w:val="single" w:sz="2" w:space="0" w:color="000000"/>
              <w:bottom w:val="single" w:sz="2" w:space="0" w:color="000000"/>
              <w:right w:val="nil"/>
            </w:tcBorders>
            <w:shd w:val="clear" w:color="auto" w:fill="FFF0D5"/>
            <w:vAlign w:val="center"/>
            <w:hideMark/>
          </w:tcPr>
          <w:p w14:paraId="1D9D3362" w14:textId="75630AB4" w:rsidR="00EE1A49" w:rsidRPr="00A02C10" w:rsidRDefault="00664FB4" w:rsidP="00DD1788">
            <w:pPr>
              <w:pStyle w:val="TableContents"/>
              <w:jc w:val="both"/>
              <w:rPr>
                <w:highlight w:val="yellow"/>
                <w:lang w:val="en-GB"/>
              </w:rPr>
            </w:pPr>
            <w:r w:rsidRPr="00A02C10">
              <w:rPr>
                <w:szCs w:val="20"/>
                <w:lang w:val="en-GB"/>
              </w:rPr>
              <w:t>Fixed unit price.</w:t>
            </w:r>
          </w:p>
        </w:tc>
        <w:tc>
          <w:tcPr>
            <w:tcW w:w="3544" w:type="dxa"/>
            <w:gridSpan w:val="2"/>
            <w:tcBorders>
              <w:top w:val="single" w:sz="4" w:space="0" w:color="auto"/>
              <w:left w:val="single" w:sz="2" w:space="0" w:color="000000"/>
              <w:bottom w:val="single" w:sz="2" w:space="0" w:color="000000"/>
              <w:right w:val="single" w:sz="2" w:space="0" w:color="000000"/>
            </w:tcBorders>
            <w:shd w:val="clear" w:color="auto" w:fill="FFF0D5"/>
            <w:hideMark/>
          </w:tcPr>
          <w:p w14:paraId="5607BDF7" w14:textId="77777777" w:rsidR="00664FB4" w:rsidRPr="00A02C10" w:rsidRDefault="00664FB4" w:rsidP="00664FB4">
            <w:pPr>
              <w:pStyle w:val="TableContents"/>
              <w:jc w:val="both"/>
              <w:rPr>
                <w:szCs w:val="20"/>
                <w:lang w:val="en-GB"/>
              </w:rPr>
            </w:pPr>
            <w:r w:rsidRPr="00A02C10">
              <w:rPr>
                <w:szCs w:val="20"/>
                <w:lang w:val="en-GB"/>
              </w:rPr>
              <w:t xml:space="preserve">The prices are fixed for the entire </w:t>
            </w:r>
          </w:p>
          <w:p w14:paraId="32C9049A" w14:textId="14D3B887" w:rsidR="00EE1A49" w:rsidRPr="00A02C10" w:rsidRDefault="00664FB4" w:rsidP="00664FB4">
            <w:pPr>
              <w:pStyle w:val="TableContents"/>
              <w:jc w:val="both"/>
              <w:rPr>
                <w:highlight w:val="yellow"/>
                <w:lang w:val="en-GB"/>
              </w:rPr>
            </w:pPr>
            <w:r w:rsidRPr="00A02C10">
              <w:rPr>
                <w:szCs w:val="20"/>
                <w:lang w:val="en-GB"/>
              </w:rPr>
              <w:t>period of validity of this Framework Agreement.</w:t>
            </w:r>
          </w:p>
        </w:tc>
      </w:tr>
      <w:tr w:rsidR="00373E24" w:rsidRPr="00A02C10" w14:paraId="10118B87" w14:textId="77777777" w:rsidTr="00812764">
        <w:tc>
          <w:tcPr>
            <w:tcW w:w="2552" w:type="dxa"/>
            <w:tcBorders>
              <w:top w:val="single" w:sz="2" w:space="0" w:color="000000"/>
              <w:left w:val="single" w:sz="2" w:space="0" w:color="000000"/>
              <w:bottom w:val="single" w:sz="4" w:space="0" w:color="auto"/>
              <w:right w:val="nil"/>
            </w:tcBorders>
            <w:shd w:val="clear" w:color="auto" w:fill="FDB940"/>
            <w:vAlign w:val="center"/>
            <w:hideMark/>
          </w:tcPr>
          <w:p w14:paraId="10AF87E0" w14:textId="77777777" w:rsidR="00373E24" w:rsidRPr="00A02C10" w:rsidRDefault="00373E24">
            <w:pPr>
              <w:pStyle w:val="TableContents"/>
              <w:rPr>
                <w:b/>
                <w:bCs/>
                <w:lang w:val="en-GB"/>
              </w:rPr>
            </w:pPr>
            <w:r w:rsidRPr="00A02C10">
              <w:rPr>
                <w:b/>
                <w:bCs/>
                <w:lang w:val="en-GB"/>
              </w:rPr>
              <w:t xml:space="preserve">Payment terms </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788CD8AA" w14:textId="3A7DD8AA" w:rsidR="00F954A4" w:rsidRPr="00021379" w:rsidRDefault="0023207A" w:rsidP="00F954A4">
            <w:pPr>
              <w:spacing w:after="120"/>
              <w:jc w:val="both"/>
              <w:rPr>
                <w:szCs w:val="20"/>
                <w:lang w:val="en-GB"/>
              </w:rPr>
            </w:pPr>
            <w:r w:rsidRPr="00021379">
              <w:rPr>
                <w:szCs w:val="20"/>
                <w:lang w:val="en-GB"/>
              </w:rPr>
              <w:t xml:space="preserve">The </w:t>
            </w:r>
            <w:r w:rsidR="001F4F17" w:rsidRPr="00021379">
              <w:rPr>
                <w:szCs w:val="20"/>
                <w:lang w:val="en-GB"/>
              </w:rPr>
              <w:t>C</w:t>
            </w:r>
            <w:r w:rsidRPr="00021379">
              <w:rPr>
                <w:szCs w:val="20"/>
                <w:lang w:val="en-GB"/>
              </w:rPr>
              <w:t>ontractor shall issue monthly invoices for the services provided. The invoices shall be issued exclusively in the statutory e-form (eRačun) and shall be issued no later than by the 15</w:t>
            </w:r>
            <w:r w:rsidRPr="00021379">
              <w:rPr>
                <w:szCs w:val="20"/>
                <w:vertAlign w:val="superscript"/>
                <w:lang w:val="en-GB"/>
              </w:rPr>
              <w:t>th</w:t>
            </w:r>
            <w:r w:rsidRPr="00021379">
              <w:rPr>
                <w:szCs w:val="20"/>
                <w:lang w:val="en-GB"/>
              </w:rPr>
              <w:t xml:space="preserve"> of the month for the previous month. </w:t>
            </w:r>
            <w:r w:rsidR="00F954A4" w:rsidRPr="00021379">
              <w:rPr>
                <w:szCs w:val="20"/>
                <w:lang w:val="en-GB"/>
              </w:rPr>
              <w:t xml:space="preserve"> </w:t>
            </w:r>
          </w:p>
          <w:p w14:paraId="6A9BE82F" w14:textId="5EF03BAF" w:rsidR="000135D9" w:rsidRPr="00021379" w:rsidRDefault="00D002FB" w:rsidP="000135D9">
            <w:pPr>
              <w:spacing w:after="120"/>
              <w:jc w:val="both"/>
              <w:rPr>
                <w:szCs w:val="20"/>
                <w:lang w:val="en-GB"/>
              </w:rPr>
            </w:pPr>
            <w:r w:rsidRPr="00021379">
              <w:rPr>
                <w:szCs w:val="20"/>
                <w:lang w:val="en-GB"/>
              </w:rPr>
              <w:t>Payment deadline</w:t>
            </w:r>
            <w:r w:rsidR="000135D9" w:rsidRPr="00021379">
              <w:rPr>
                <w:szCs w:val="20"/>
                <w:lang w:val="en-GB"/>
              </w:rPr>
              <w:t xml:space="preserve">: </w:t>
            </w:r>
            <w:r w:rsidR="000135D9" w:rsidRPr="00021379">
              <w:rPr>
                <w:lang w:val="en-GB"/>
              </w:rPr>
              <w:t xml:space="preserve"> </w:t>
            </w:r>
            <w:r w:rsidR="00C14DBF" w:rsidRPr="00021379">
              <w:rPr>
                <w:lang w:val="en-GB"/>
              </w:rPr>
              <w:t xml:space="preserve">In accordance with the first point of Article 19 of the </w:t>
            </w:r>
            <w:r w:rsidR="00806C25" w:rsidRPr="00021379">
              <w:rPr>
                <w:szCs w:val="20"/>
                <w:lang w:val="en-GB"/>
              </w:rPr>
              <w:t>Act Determining Temporary Measures to Mitigate and Remedy the Consequences of COVID-19 (Official Gazette of the Republic of Slovenia No</w:t>
            </w:r>
            <w:r w:rsidR="000135D9" w:rsidRPr="00021379">
              <w:rPr>
                <w:szCs w:val="20"/>
                <w:lang w:val="en-GB"/>
              </w:rPr>
              <w:t>. 152/20 in 175/20 – ZIUOPDVE (</w:t>
            </w:r>
            <w:r w:rsidR="00806C25" w:rsidRPr="00021379">
              <w:rPr>
                <w:szCs w:val="20"/>
                <w:lang w:val="en-GB"/>
              </w:rPr>
              <w:t>hereinafter referred to as:</w:t>
            </w:r>
            <w:r w:rsidR="000135D9" w:rsidRPr="00021379">
              <w:rPr>
                <w:szCs w:val="20"/>
                <w:lang w:val="en-GB"/>
              </w:rPr>
              <w:t xml:space="preserve"> ZZUOOP)</w:t>
            </w:r>
            <w:r w:rsidR="00BE131C" w:rsidRPr="00021379">
              <w:rPr>
                <w:szCs w:val="20"/>
                <w:lang w:val="en-GB"/>
              </w:rPr>
              <w:t>)</w:t>
            </w:r>
            <w:r w:rsidR="000135D9" w:rsidRPr="00021379">
              <w:rPr>
                <w:szCs w:val="20"/>
                <w:lang w:val="en-GB"/>
              </w:rPr>
              <w:t xml:space="preserve"> </w:t>
            </w:r>
            <w:r w:rsidR="00806C25" w:rsidRPr="00021379">
              <w:rPr>
                <w:szCs w:val="20"/>
                <w:lang w:val="en-GB"/>
              </w:rPr>
              <w:t>and point</w:t>
            </w:r>
            <w:r w:rsidR="000135D9" w:rsidRPr="00021379">
              <w:rPr>
                <w:szCs w:val="20"/>
                <w:lang w:val="en-GB"/>
              </w:rPr>
              <w:t xml:space="preserve"> I. </w:t>
            </w:r>
            <w:r w:rsidR="00806C25" w:rsidRPr="00021379">
              <w:rPr>
                <w:szCs w:val="20"/>
                <w:lang w:val="en-GB"/>
              </w:rPr>
              <w:t>of the Decision</w:t>
            </w:r>
            <w:r w:rsidR="00BE131C" w:rsidRPr="00021379">
              <w:rPr>
                <w:szCs w:val="20"/>
                <w:lang w:val="en-GB"/>
              </w:rPr>
              <w:t xml:space="preserve"> on the extension of validity of certain measures listed in the Act Determining Temporary Measures to Mitigate and Remedy the Consequences of COVID-19, Official Gazette of the Republic of Slovenia No. </w:t>
            </w:r>
            <w:r w:rsidR="000135D9" w:rsidRPr="00021379">
              <w:rPr>
                <w:szCs w:val="20"/>
                <w:lang w:val="en-GB"/>
              </w:rPr>
              <w:t xml:space="preserve">201/21, </w:t>
            </w:r>
            <w:r w:rsidR="00BE131C" w:rsidRPr="00021379">
              <w:rPr>
                <w:szCs w:val="20"/>
                <w:lang w:val="en-GB"/>
              </w:rPr>
              <w:t xml:space="preserve">the payment deadline shall be 60 days of the receipt of correctly issued invoice, provided the latter is not rejected within eight (8) days of the receipt. When the ZZUOOP is no longer valid, the payment deadline shall be 30 days of the receipt of the correctly issued invoice, provided the latter is not rejected within eight (8) days of the receipt. </w:t>
            </w:r>
          </w:p>
          <w:p w14:paraId="4BF0FA91" w14:textId="77777777" w:rsidR="00BC5563" w:rsidRPr="00021379" w:rsidRDefault="00BE131C" w:rsidP="00F954A4">
            <w:pPr>
              <w:spacing w:after="120"/>
              <w:jc w:val="both"/>
              <w:rPr>
                <w:szCs w:val="20"/>
                <w:lang w:val="en-GB"/>
              </w:rPr>
            </w:pPr>
            <w:r w:rsidRPr="00021379">
              <w:rPr>
                <w:szCs w:val="20"/>
                <w:lang w:val="en-GB"/>
              </w:rPr>
              <w:t xml:space="preserve">If the last day of the payment deadline is a work-free day, the very first next business day shall be deemed </w:t>
            </w:r>
            <w:r w:rsidR="00BC5563" w:rsidRPr="00021379">
              <w:rPr>
                <w:szCs w:val="20"/>
                <w:lang w:val="en-GB"/>
              </w:rPr>
              <w:t>the last day of the payment deadline.</w:t>
            </w:r>
          </w:p>
          <w:p w14:paraId="12DF000C" w14:textId="0F114891" w:rsidR="00373E24" w:rsidRPr="00A02C10" w:rsidRDefault="00BC5563" w:rsidP="00021379">
            <w:pPr>
              <w:jc w:val="both"/>
              <w:rPr>
                <w:lang w:val="en-GB"/>
              </w:rPr>
            </w:pPr>
            <w:r w:rsidRPr="00021379">
              <w:rPr>
                <w:szCs w:val="20"/>
                <w:lang w:val="en-GB"/>
              </w:rPr>
              <w:t xml:space="preserve">In the event the Contracting Authority is in default on their payment, the </w:t>
            </w:r>
            <w:r w:rsidR="001F4F17" w:rsidRPr="00021379">
              <w:rPr>
                <w:szCs w:val="20"/>
                <w:lang w:val="en-GB"/>
              </w:rPr>
              <w:t>C</w:t>
            </w:r>
            <w:r w:rsidRPr="00021379">
              <w:rPr>
                <w:szCs w:val="20"/>
                <w:lang w:val="en-GB"/>
              </w:rPr>
              <w:t xml:space="preserve">ontractor shall be entitled to statutory default interest. </w:t>
            </w:r>
            <w:r w:rsidR="00F954A4" w:rsidRPr="00021379">
              <w:rPr>
                <w:szCs w:val="20"/>
                <w:lang w:val="en-GB"/>
              </w:rPr>
              <w:t xml:space="preserve"> </w:t>
            </w:r>
          </w:p>
        </w:tc>
      </w:tr>
      <w:tr w:rsidR="00FC3AA9" w:rsidRPr="00A02C10" w14:paraId="421E467F" w14:textId="77777777" w:rsidTr="00812764">
        <w:trPr>
          <w:trHeight w:val="246"/>
        </w:trPr>
        <w:tc>
          <w:tcPr>
            <w:tcW w:w="2552" w:type="dxa"/>
            <w:vMerge w:val="restart"/>
            <w:tcBorders>
              <w:top w:val="single" w:sz="4" w:space="0" w:color="auto"/>
              <w:left w:val="single" w:sz="4" w:space="0" w:color="auto"/>
              <w:right w:val="single" w:sz="4" w:space="0" w:color="auto"/>
            </w:tcBorders>
            <w:shd w:val="clear" w:color="auto" w:fill="FDB940"/>
            <w:vAlign w:val="center"/>
          </w:tcPr>
          <w:p w14:paraId="1538EE8D" w14:textId="43B104D9" w:rsidR="00FC3AA9" w:rsidRPr="00A02C10" w:rsidRDefault="00FC3AA9" w:rsidP="00FC3AA9">
            <w:pPr>
              <w:pStyle w:val="TableContents"/>
              <w:rPr>
                <w:b/>
                <w:szCs w:val="20"/>
                <w:highlight w:val="lightGray"/>
                <w:lang w:val="en-GB"/>
              </w:rPr>
            </w:pPr>
            <w:bookmarkStart w:id="0" w:name="_Hlk36666687"/>
            <w:r w:rsidRPr="00A02C10">
              <w:rPr>
                <w:b/>
                <w:szCs w:val="20"/>
                <w:lang w:val="en-GB"/>
              </w:rPr>
              <w:t xml:space="preserve">Authorised </w:t>
            </w:r>
            <w:bookmarkEnd w:id="0"/>
            <w:r w:rsidRPr="00A02C10">
              <w:rPr>
                <w:b/>
                <w:szCs w:val="20"/>
                <w:lang w:val="en-GB"/>
              </w:rPr>
              <w:t>representatives of the parties</w:t>
            </w:r>
          </w:p>
        </w:tc>
        <w:tc>
          <w:tcPr>
            <w:tcW w:w="3642"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33419A61" w14:textId="4CAC42F6" w:rsidR="00FC3AA9" w:rsidRPr="00A02C10" w:rsidRDefault="00FC3AA9" w:rsidP="00FC3AA9">
            <w:pPr>
              <w:jc w:val="center"/>
              <w:rPr>
                <w:szCs w:val="20"/>
                <w:highlight w:val="lightGray"/>
                <w:lang w:val="en-GB"/>
              </w:rPr>
            </w:pPr>
            <w:r w:rsidRPr="00A02C10">
              <w:rPr>
                <w:b/>
                <w:szCs w:val="20"/>
                <w:lang w:val="en-GB"/>
              </w:rPr>
              <w:t>For the Contracting Authority</w:t>
            </w:r>
          </w:p>
        </w:tc>
        <w:tc>
          <w:tcPr>
            <w:tcW w:w="3446" w:type="dxa"/>
            <w:tcBorders>
              <w:top w:val="single" w:sz="4" w:space="0" w:color="auto"/>
              <w:left w:val="single" w:sz="4" w:space="0" w:color="auto"/>
              <w:bottom w:val="single" w:sz="4" w:space="0" w:color="auto"/>
              <w:right w:val="single" w:sz="4" w:space="0" w:color="auto"/>
            </w:tcBorders>
            <w:shd w:val="clear" w:color="auto" w:fill="FDB940"/>
            <w:vAlign w:val="center"/>
          </w:tcPr>
          <w:p w14:paraId="44245D5B" w14:textId="280CD0B3" w:rsidR="00FC3AA9" w:rsidRPr="00A02C10" w:rsidRDefault="00FC3AA9" w:rsidP="00FC3AA9">
            <w:pPr>
              <w:jc w:val="center"/>
              <w:rPr>
                <w:szCs w:val="20"/>
                <w:highlight w:val="lightGray"/>
                <w:lang w:val="en-GB"/>
              </w:rPr>
            </w:pPr>
            <w:r w:rsidRPr="00A02C10">
              <w:rPr>
                <w:b/>
                <w:szCs w:val="20"/>
                <w:lang w:val="en-GB"/>
              </w:rPr>
              <w:t>For the Contractor</w:t>
            </w:r>
          </w:p>
        </w:tc>
      </w:tr>
      <w:tr w:rsidR="00FC3AA9" w:rsidRPr="00A02C10" w14:paraId="7A3DAA2F" w14:textId="77777777" w:rsidTr="00070D29">
        <w:trPr>
          <w:trHeight w:val="246"/>
        </w:trPr>
        <w:tc>
          <w:tcPr>
            <w:tcW w:w="2552" w:type="dxa"/>
            <w:vMerge/>
            <w:tcBorders>
              <w:left w:val="single" w:sz="4" w:space="0" w:color="auto"/>
              <w:right w:val="single" w:sz="4" w:space="0" w:color="auto"/>
            </w:tcBorders>
            <w:shd w:val="clear" w:color="auto" w:fill="FDB940"/>
            <w:vAlign w:val="center"/>
          </w:tcPr>
          <w:p w14:paraId="4654CAB7" w14:textId="77777777" w:rsidR="00FC3AA9" w:rsidRPr="00A02C10" w:rsidRDefault="00FC3AA9" w:rsidP="00FC3AA9">
            <w:pPr>
              <w:pStyle w:val="TableContents"/>
              <w:rPr>
                <w:b/>
                <w:szCs w:val="20"/>
                <w:highlight w:val="lightGray"/>
                <w:lang w:val="en-GB"/>
              </w:rPr>
            </w:pPr>
          </w:p>
        </w:tc>
        <w:tc>
          <w:tcPr>
            <w:tcW w:w="3642"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E7E4A4C" w14:textId="77777777" w:rsidR="00FC3AA9" w:rsidRPr="00A02C10" w:rsidRDefault="00FC3AA9" w:rsidP="00FC3AA9">
            <w:pPr>
              <w:keepNext/>
              <w:keepLines/>
              <w:rPr>
                <w:szCs w:val="20"/>
                <w:lang w:val="en-GB"/>
              </w:rPr>
            </w:pPr>
            <w:r w:rsidRPr="00A02C10">
              <w:rPr>
                <w:szCs w:val="20"/>
                <w:lang w:val="en-GB"/>
              </w:rPr>
              <w:t>Name and surname:</w:t>
            </w:r>
          </w:p>
          <w:p w14:paraId="2DF53DCC" w14:textId="77777777" w:rsidR="00FC3AA9" w:rsidRPr="00A02C10" w:rsidRDefault="00FC3AA9" w:rsidP="00FC3AA9">
            <w:pPr>
              <w:keepNext/>
              <w:keepLines/>
              <w:rPr>
                <w:szCs w:val="20"/>
                <w:lang w:val="en-GB"/>
              </w:rPr>
            </w:pPr>
            <w:r w:rsidRPr="00A02C10">
              <w:rPr>
                <w:szCs w:val="20"/>
                <w:lang w:val="en-GB"/>
              </w:rPr>
              <w:t>Tel.:</w:t>
            </w:r>
          </w:p>
          <w:p w14:paraId="0126C16A" w14:textId="34507C13" w:rsidR="00FC3AA9" w:rsidRPr="00A02C10" w:rsidRDefault="00FC3AA9" w:rsidP="00FC3AA9">
            <w:pPr>
              <w:jc w:val="both"/>
              <w:rPr>
                <w:szCs w:val="20"/>
                <w:highlight w:val="lightGray"/>
                <w:lang w:val="en-GB"/>
              </w:rPr>
            </w:pPr>
            <w:r w:rsidRPr="00A02C10">
              <w:rPr>
                <w:szCs w:val="20"/>
                <w:lang w:val="en-GB"/>
              </w:rPr>
              <w:t>E-mail: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40C92F7" w14:textId="77777777" w:rsidR="00FC3AA9" w:rsidRPr="00A02C10" w:rsidRDefault="00FC3AA9" w:rsidP="00FC3AA9">
            <w:pPr>
              <w:keepNext/>
              <w:keepLines/>
              <w:rPr>
                <w:szCs w:val="20"/>
                <w:lang w:val="en-GB"/>
              </w:rPr>
            </w:pPr>
            <w:r w:rsidRPr="00A02C10">
              <w:rPr>
                <w:szCs w:val="20"/>
                <w:lang w:val="en-GB"/>
              </w:rPr>
              <w:t>Name and surname:</w:t>
            </w:r>
          </w:p>
          <w:p w14:paraId="316EF907" w14:textId="77777777" w:rsidR="00FC3AA9" w:rsidRPr="00A02C10" w:rsidRDefault="00FC3AA9" w:rsidP="00FC3AA9">
            <w:pPr>
              <w:keepNext/>
              <w:keepLines/>
              <w:rPr>
                <w:szCs w:val="20"/>
                <w:lang w:val="en-GB"/>
              </w:rPr>
            </w:pPr>
            <w:r w:rsidRPr="00A02C10">
              <w:rPr>
                <w:szCs w:val="20"/>
                <w:lang w:val="en-GB"/>
              </w:rPr>
              <w:t>Tel.:</w:t>
            </w:r>
          </w:p>
          <w:p w14:paraId="3DF1A46C" w14:textId="09545F95" w:rsidR="00FC3AA9" w:rsidRPr="00A02C10" w:rsidRDefault="00FC3AA9" w:rsidP="00FC3AA9">
            <w:pPr>
              <w:jc w:val="both"/>
              <w:rPr>
                <w:szCs w:val="20"/>
                <w:highlight w:val="lightGray"/>
                <w:lang w:val="en-GB"/>
              </w:rPr>
            </w:pPr>
            <w:r w:rsidRPr="00A02C10">
              <w:rPr>
                <w:szCs w:val="20"/>
                <w:lang w:val="en-GB"/>
              </w:rPr>
              <w:t>E-mail:</w:t>
            </w:r>
          </w:p>
        </w:tc>
      </w:tr>
      <w:tr w:rsidR="00070D29" w:rsidRPr="00A02C10" w14:paraId="2E2F3AE2" w14:textId="77777777" w:rsidTr="00045EC4">
        <w:trPr>
          <w:trHeight w:val="246"/>
        </w:trPr>
        <w:tc>
          <w:tcPr>
            <w:tcW w:w="2552" w:type="dxa"/>
            <w:tcBorders>
              <w:left w:val="single" w:sz="4" w:space="0" w:color="auto"/>
              <w:bottom w:val="single" w:sz="4" w:space="0" w:color="auto"/>
              <w:right w:val="single" w:sz="4" w:space="0" w:color="auto"/>
            </w:tcBorders>
            <w:shd w:val="clear" w:color="auto" w:fill="FDB940"/>
            <w:vAlign w:val="center"/>
          </w:tcPr>
          <w:p w14:paraId="27FB3114" w14:textId="77777777" w:rsidR="00070D29" w:rsidRPr="00A02C10" w:rsidRDefault="00070D29" w:rsidP="00FC3AA9">
            <w:pPr>
              <w:pStyle w:val="TableContents"/>
              <w:rPr>
                <w:b/>
                <w:szCs w:val="20"/>
                <w:highlight w:val="lightGray"/>
                <w:lang w:val="en-GB"/>
              </w:rPr>
            </w:pPr>
          </w:p>
        </w:tc>
        <w:tc>
          <w:tcPr>
            <w:tcW w:w="7088"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2F38B973" w14:textId="54DC6C2C" w:rsidR="00070D29" w:rsidRPr="00A02C10" w:rsidRDefault="001C4D81" w:rsidP="00070D29">
            <w:pPr>
              <w:keepNext/>
              <w:keepLines/>
              <w:jc w:val="both"/>
              <w:rPr>
                <w:szCs w:val="20"/>
                <w:lang w:val="en-GB"/>
              </w:rPr>
            </w:pPr>
            <w:r w:rsidRPr="00A02C10">
              <w:rPr>
                <w:szCs w:val="20"/>
                <w:lang w:val="en-GB"/>
              </w:rPr>
              <w:t xml:space="preserve">The Contracting Authority orders services successively, depending on the needs in accordance with the ePRO - </w:t>
            </w:r>
            <w:proofErr w:type="gramStart"/>
            <w:r w:rsidRPr="00A02C10">
              <w:rPr>
                <w:szCs w:val="20"/>
                <w:lang w:val="en-GB"/>
              </w:rPr>
              <w:t>Specifications</w:t>
            </w:r>
            <w:proofErr w:type="gramEnd"/>
            <w:r w:rsidRPr="00A02C10">
              <w:rPr>
                <w:szCs w:val="20"/>
                <w:lang w:val="en-GB"/>
              </w:rPr>
              <w:t xml:space="preserve"> form.</w:t>
            </w:r>
          </w:p>
        </w:tc>
      </w:tr>
    </w:tbl>
    <w:p w14:paraId="660F5274" w14:textId="694A44C8" w:rsidR="009A5750" w:rsidRPr="00A02C10" w:rsidRDefault="009A5750" w:rsidP="00800103">
      <w:pPr>
        <w:spacing w:before="120" w:after="120"/>
        <w:jc w:val="center"/>
        <w:outlineLvl w:val="0"/>
        <w:rPr>
          <w:lang w:val="en-GB"/>
        </w:rPr>
      </w:pPr>
      <w:r w:rsidRPr="00A02C10">
        <w:rPr>
          <w:lang w:val="en-GB"/>
        </w:rPr>
        <w:t>Article 4</w:t>
      </w:r>
    </w:p>
    <w:p w14:paraId="522BAA58" w14:textId="02C10E1F" w:rsidR="00BA6D7C" w:rsidRPr="00A02C10" w:rsidRDefault="00800103" w:rsidP="00800103">
      <w:pPr>
        <w:spacing w:after="120"/>
        <w:jc w:val="center"/>
        <w:outlineLvl w:val="0"/>
        <w:rPr>
          <w:lang w:val="en-GB"/>
        </w:rPr>
      </w:pPr>
      <w:r w:rsidRPr="00A02C10">
        <w:rPr>
          <w:lang w:val="en-GB"/>
        </w:rPr>
        <w:t>SUB-CONTRACTING</w:t>
      </w:r>
    </w:p>
    <w:tbl>
      <w:tblPr>
        <w:tblW w:w="9694"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544"/>
        <w:gridCol w:w="2186"/>
      </w:tblGrid>
      <w:tr w:rsidR="00BA6D7C" w:rsidRPr="00A02C10" w14:paraId="17633C3D" w14:textId="77777777" w:rsidTr="00812764">
        <w:trPr>
          <w:trHeight w:val="20"/>
        </w:trPr>
        <w:tc>
          <w:tcPr>
            <w:tcW w:w="562" w:type="dxa"/>
            <w:tcBorders>
              <w:top w:val="single" w:sz="4" w:space="0" w:color="auto"/>
              <w:bottom w:val="single" w:sz="4" w:space="0" w:color="auto"/>
              <w:right w:val="single" w:sz="4" w:space="0" w:color="auto"/>
            </w:tcBorders>
            <w:shd w:val="clear" w:color="auto" w:fill="FFF0D5"/>
            <w:vAlign w:val="center"/>
          </w:tcPr>
          <w:p w14:paraId="7032CE6D" w14:textId="18B5D42D" w:rsidR="00BA6D7C" w:rsidRPr="00A02C10" w:rsidRDefault="00031FCF" w:rsidP="00B32435">
            <w:pPr>
              <w:jc w:val="center"/>
              <w:rPr>
                <w:rFonts w:cs="Arial"/>
                <w:szCs w:val="20"/>
                <w:lang w:val="en-GB"/>
              </w:rPr>
            </w:pPr>
            <w:r w:rsidRPr="00A02C10">
              <w:rPr>
                <w:rFonts w:cs="Arial"/>
                <w:szCs w:val="20"/>
                <w:lang w:val="en-GB"/>
              </w:rPr>
              <w:t>No</w:t>
            </w:r>
            <w:r w:rsidR="00BA6D7C" w:rsidRPr="00A02C10">
              <w:rPr>
                <w:rFonts w:cs="Arial"/>
                <w:szCs w:val="20"/>
                <w:lang w:val="en-GB"/>
              </w:rPr>
              <w:t>.</w:t>
            </w:r>
          </w:p>
        </w:tc>
        <w:tc>
          <w:tcPr>
            <w:tcW w:w="1993" w:type="dxa"/>
            <w:tcBorders>
              <w:top w:val="single" w:sz="4" w:space="0" w:color="auto"/>
              <w:left w:val="single" w:sz="4" w:space="0" w:color="auto"/>
              <w:bottom w:val="single" w:sz="4" w:space="0" w:color="auto"/>
            </w:tcBorders>
            <w:shd w:val="clear" w:color="auto" w:fill="FFF0D5"/>
            <w:vAlign w:val="center"/>
          </w:tcPr>
          <w:p w14:paraId="1C3FDFA7" w14:textId="5158996E" w:rsidR="00BA6D7C" w:rsidRPr="00A02C10" w:rsidRDefault="00031FCF" w:rsidP="00B32435">
            <w:pPr>
              <w:jc w:val="center"/>
              <w:rPr>
                <w:rFonts w:cs="Arial"/>
                <w:szCs w:val="20"/>
                <w:highlight w:val="lightGray"/>
                <w:lang w:val="en-GB"/>
              </w:rPr>
            </w:pPr>
            <w:r w:rsidRPr="00A02C10">
              <w:rPr>
                <w:rFonts w:cs="Arial"/>
                <w:szCs w:val="20"/>
                <w:lang w:val="en-GB"/>
              </w:rPr>
              <w:t>Sub</w:t>
            </w:r>
            <w:r w:rsidR="009304DD" w:rsidRPr="00A02C10">
              <w:rPr>
                <w:rFonts w:cs="Arial"/>
                <w:szCs w:val="20"/>
                <w:lang w:val="en-GB"/>
              </w:rPr>
              <w:t>-</w:t>
            </w:r>
            <w:r w:rsidRPr="00A02C10">
              <w:rPr>
                <w:rFonts w:cs="Arial"/>
                <w:szCs w:val="20"/>
                <w:lang w:val="en-GB"/>
              </w:rPr>
              <w:t>contractor</w:t>
            </w:r>
            <w:r w:rsidRPr="00A02C10">
              <w:rPr>
                <w:rFonts w:cs="Arial"/>
                <w:szCs w:val="20"/>
                <w:highlight w:val="lightGray"/>
                <w:lang w:val="en-GB"/>
              </w:rPr>
              <w:t xml:space="preserve"> </w:t>
            </w:r>
            <w:r w:rsidR="00BA6D7C" w:rsidRPr="00A02C10">
              <w:rPr>
                <w:rFonts w:cs="Arial"/>
                <w:szCs w:val="20"/>
                <w:lang w:val="en-GB"/>
              </w:rPr>
              <w:t>(</w:t>
            </w:r>
            <w:r w:rsidRPr="00A02C10">
              <w:rPr>
                <w:rFonts w:cs="Arial"/>
                <w:szCs w:val="20"/>
                <w:lang w:val="en-GB"/>
              </w:rPr>
              <w:t>Name and address</w:t>
            </w:r>
            <w:r w:rsidR="00BA6D7C" w:rsidRPr="00A02C10">
              <w:rPr>
                <w:rFonts w:cs="Arial"/>
                <w:szCs w:val="20"/>
                <w:lang w:val="en-GB"/>
              </w:rPr>
              <w:t xml:space="preserve">, </w:t>
            </w:r>
            <w:r w:rsidRPr="00A02C10">
              <w:rPr>
                <w:rFonts w:cs="Arial"/>
                <w:szCs w:val="20"/>
                <w:lang w:val="en-GB"/>
              </w:rPr>
              <w:t>legal representatives)</w:t>
            </w:r>
          </w:p>
        </w:tc>
        <w:tc>
          <w:tcPr>
            <w:tcW w:w="2409" w:type="dxa"/>
            <w:tcBorders>
              <w:top w:val="single" w:sz="4" w:space="0" w:color="auto"/>
              <w:left w:val="single" w:sz="4" w:space="0" w:color="auto"/>
              <w:bottom w:val="single" w:sz="4" w:space="0" w:color="auto"/>
            </w:tcBorders>
            <w:shd w:val="clear" w:color="auto" w:fill="FFF0D5"/>
            <w:vAlign w:val="center"/>
          </w:tcPr>
          <w:p w14:paraId="5973C59C" w14:textId="7BA4E226" w:rsidR="00BA6D7C" w:rsidRPr="00A02C10" w:rsidRDefault="004F33CB" w:rsidP="00B32435">
            <w:pPr>
              <w:jc w:val="center"/>
              <w:rPr>
                <w:rFonts w:cs="Arial"/>
                <w:szCs w:val="20"/>
                <w:highlight w:val="lightGray"/>
                <w:lang w:val="en-GB"/>
              </w:rPr>
            </w:pPr>
            <w:r w:rsidRPr="00A02C10">
              <w:rPr>
                <w:rFonts w:cs="Arial"/>
                <w:szCs w:val="20"/>
                <w:lang w:val="en-GB"/>
              </w:rPr>
              <w:t>Contact details</w:t>
            </w:r>
          </w:p>
        </w:tc>
        <w:tc>
          <w:tcPr>
            <w:tcW w:w="2544" w:type="dxa"/>
            <w:tcBorders>
              <w:top w:val="single" w:sz="4" w:space="0" w:color="auto"/>
              <w:left w:val="single" w:sz="4" w:space="0" w:color="auto"/>
              <w:bottom w:val="single" w:sz="4" w:space="0" w:color="auto"/>
            </w:tcBorders>
            <w:shd w:val="clear" w:color="auto" w:fill="FFF0D5"/>
            <w:vAlign w:val="center"/>
          </w:tcPr>
          <w:p w14:paraId="62EDA0B8" w14:textId="2B74A3E1" w:rsidR="008A3A43" w:rsidRPr="00A02C10" w:rsidRDefault="008A3A43" w:rsidP="008A3A43">
            <w:pPr>
              <w:jc w:val="center"/>
              <w:rPr>
                <w:rFonts w:cs="Arial"/>
                <w:szCs w:val="20"/>
                <w:lang w:val="en-GB"/>
              </w:rPr>
            </w:pPr>
            <w:r w:rsidRPr="00A02C10">
              <w:rPr>
                <w:rFonts w:cs="Arial"/>
                <w:szCs w:val="20"/>
                <w:lang w:val="en-GB"/>
              </w:rPr>
              <w:t xml:space="preserve">Description of Services and Works </w:t>
            </w:r>
          </w:p>
          <w:p w14:paraId="4970D780" w14:textId="4F02FD75" w:rsidR="00BA6D7C" w:rsidRPr="00A02C10" w:rsidRDefault="008A3A43" w:rsidP="008A3A43">
            <w:pPr>
              <w:jc w:val="center"/>
              <w:rPr>
                <w:rFonts w:cs="Arial"/>
                <w:szCs w:val="20"/>
                <w:highlight w:val="lightGray"/>
                <w:lang w:val="en-GB"/>
              </w:rPr>
            </w:pPr>
            <w:r w:rsidRPr="00A02C10">
              <w:rPr>
                <w:rFonts w:cs="Arial"/>
                <w:szCs w:val="20"/>
                <w:lang w:val="en-GB"/>
              </w:rPr>
              <w:t>performed by sub</w:t>
            </w:r>
            <w:r w:rsidR="009304DD" w:rsidRPr="00A02C10">
              <w:rPr>
                <w:rFonts w:cs="Arial"/>
                <w:szCs w:val="20"/>
                <w:lang w:val="en-GB"/>
              </w:rPr>
              <w:t>-</w:t>
            </w:r>
            <w:r w:rsidRPr="00A02C10">
              <w:rPr>
                <w:rFonts w:cs="Arial"/>
                <w:szCs w:val="20"/>
                <w:lang w:val="en-GB"/>
              </w:rPr>
              <w:t>contractor</w:t>
            </w:r>
          </w:p>
        </w:tc>
        <w:tc>
          <w:tcPr>
            <w:tcW w:w="2186" w:type="dxa"/>
            <w:tcBorders>
              <w:top w:val="single" w:sz="4" w:space="0" w:color="auto"/>
              <w:left w:val="single" w:sz="4" w:space="0" w:color="auto"/>
              <w:bottom w:val="single" w:sz="4" w:space="0" w:color="auto"/>
            </w:tcBorders>
            <w:shd w:val="clear" w:color="auto" w:fill="FFF0D5"/>
            <w:vAlign w:val="center"/>
          </w:tcPr>
          <w:p w14:paraId="2F31AF5A" w14:textId="77777777" w:rsidR="008A3A43" w:rsidRPr="00A02C10" w:rsidRDefault="00092825" w:rsidP="008A3A43">
            <w:pPr>
              <w:jc w:val="center"/>
              <w:rPr>
                <w:rFonts w:cs="Arial"/>
                <w:szCs w:val="20"/>
                <w:lang w:val="en-GB"/>
              </w:rPr>
            </w:pPr>
            <w:r w:rsidRPr="00A02C10">
              <w:rPr>
                <w:rFonts w:cs="Arial"/>
                <w:szCs w:val="20"/>
                <w:lang w:val="en-GB"/>
              </w:rPr>
              <w:t xml:space="preserve">Percentage </w:t>
            </w:r>
            <w:r w:rsidR="008A3A43" w:rsidRPr="00A02C10">
              <w:rPr>
                <w:rFonts w:cs="Arial"/>
                <w:szCs w:val="20"/>
                <w:lang w:val="en-GB"/>
              </w:rPr>
              <w:t>of the</w:t>
            </w:r>
          </w:p>
          <w:p w14:paraId="2020E903" w14:textId="77777777" w:rsidR="008A3A43" w:rsidRPr="00A02C10" w:rsidRDefault="008A3A43" w:rsidP="008A3A43">
            <w:pPr>
              <w:jc w:val="center"/>
              <w:rPr>
                <w:rFonts w:cs="Arial"/>
                <w:szCs w:val="20"/>
                <w:lang w:val="en-GB"/>
              </w:rPr>
            </w:pPr>
            <w:r w:rsidRPr="00A02C10">
              <w:rPr>
                <w:rFonts w:cs="Arial"/>
                <w:szCs w:val="20"/>
                <w:lang w:val="en-GB"/>
              </w:rPr>
              <w:t>procurement</w:t>
            </w:r>
          </w:p>
          <w:p w14:paraId="2997DF59" w14:textId="77777777" w:rsidR="008A3A43" w:rsidRPr="00A02C10" w:rsidRDefault="008A3A43" w:rsidP="008A3A43">
            <w:pPr>
              <w:jc w:val="center"/>
              <w:rPr>
                <w:rFonts w:cs="Arial"/>
                <w:szCs w:val="20"/>
                <w:lang w:val="en-GB"/>
              </w:rPr>
            </w:pPr>
            <w:r w:rsidRPr="00A02C10">
              <w:rPr>
                <w:rFonts w:cs="Arial"/>
                <w:szCs w:val="20"/>
                <w:lang w:val="en-GB"/>
              </w:rPr>
              <w:t>transferred</w:t>
            </w:r>
          </w:p>
          <w:p w14:paraId="42602935" w14:textId="77777777" w:rsidR="008A3A43" w:rsidRPr="00A02C10" w:rsidRDefault="008A3A43" w:rsidP="008A3A43">
            <w:pPr>
              <w:jc w:val="center"/>
              <w:rPr>
                <w:rFonts w:cs="Arial"/>
                <w:szCs w:val="20"/>
                <w:lang w:val="en-GB"/>
              </w:rPr>
            </w:pPr>
            <w:r w:rsidRPr="00A02C10">
              <w:rPr>
                <w:rFonts w:cs="Arial"/>
                <w:szCs w:val="20"/>
                <w:lang w:val="en-GB"/>
              </w:rPr>
              <w:t>to the</w:t>
            </w:r>
          </w:p>
          <w:p w14:paraId="09081D93" w14:textId="40C24BF1" w:rsidR="00BA6D7C" w:rsidRPr="00A02C10" w:rsidRDefault="008A3A43" w:rsidP="008A3A43">
            <w:pPr>
              <w:jc w:val="center"/>
              <w:rPr>
                <w:rFonts w:cs="Arial"/>
                <w:szCs w:val="20"/>
                <w:highlight w:val="lightGray"/>
                <w:lang w:val="en-GB"/>
              </w:rPr>
            </w:pPr>
            <w:r w:rsidRPr="00A02C10">
              <w:rPr>
                <w:rFonts w:cs="Arial"/>
                <w:szCs w:val="20"/>
                <w:lang w:val="en-GB"/>
              </w:rPr>
              <w:t>sub</w:t>
            </w:r>
            <w:r w:rsidR="009304DD" w:rsidRPr="00A02C10">
              <w:rPr>
                <w:rFonts w:cs="Arial"/>
                <w:szCs w:val="20"/>
                <w:lang w:val="en-GB"/>
              </w:rPr>
              <w:t>-</w:t>
            </w:r>
            <w:r w:rsidRPr="00A02C10">
              <w:rPr>
                <w:rFonts w:cs="Arial"/>
                <w:szCs w:val="20"/>
                <w:lang w:val="en-GB"/>
              </w:rPr>
              <w:t>contractor</w:t>
            </w:r>
          </w:p>
        </w:tc>
      </w:tr>
      <w:tr w:rsidR="00BA6D7C" w:rsidRPr="00A02C10" w14:paraId="214BE977" w14:textId="77777777" w:rsidTr="00812764">
        <w:trPr>
          <w:trHeight w:val="20"/>
        </w:trPr>
        <w:tc>
          <w:tcPr>
            <w:tcW w:w="562" w:type="dxa"/>
            <w:tcBorders>
              <w:top w:val="single" w:sz="4" w:space="0" w:color="auto"/>
              <w:bottom w:val="single" w:sz="4" w:space="0" w:color="auto"/>
              <w:right w:val="single" w:sz="4" w:space="0" w:color="auto"/>
            </w:tcBorders>
            <w:shd w:val="clear" w:color="auto" w:fill="FFF0D5"/>
            <w:vAlign w:val="center"/>
          </w:tcPr>
          <w:p w14:paraId="550AAD9A" w14:textId="77777777" w:rsidR="00BA6D7C" w:rsidRPr="00A02C10" w:rsidRDefault="00BA6D7C" w:rsidP="00B32435">
            <w:pPr>
              <w:jc w:val="center"/>
              <w:rPr>
                <w:rFonts w:cs="Arial"/>
                <w:szCs w:val="20"/>
                <w:lang w:val="en-GB"/>
              </w:rPr>
            </w:pPr>
            <w:r w:rsidRPr="00A02C10">
              <w:rPr>
                <w:rFonts w:cs="Arial"/>
                <w:szCs w:val="20"/>
                <w:lang w:val="en-GB"/>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5B2C4B0" w14:textId="77777777" w:rsidR="00BA6D7C" w:rsidRPr="00A02C10" w:rsidRDefault="00BA6D7C" w:rsidP="00B32435">
            <w:pPr>
              <w:rPr>
                <w:rFonts w:cs="Arial"/>
                <w:szCs w:val="20"/>
                <w:highlight w:val="lightGray"/>
                <w:lang w:val="en-G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306251" w14:textId="77777777" w:rsidR="00BA6D7C" w:rsidRPr="00A02C10" w:rsidRDefault="00BA6D7C" w:rsidP="00B32435">
            <w:pPr>
              <w:rPr>
                <w:rFonts w:cs="Arial"/>
                <w:szCs w:val="20"/>
                <w:highlight w:val="lightGray"/>
                <w:lang w:val="en-GB"/>
              </w:rPr>
            </w:pPr>
          </w:p>
        </w:tc>
        <w:tc>
          <w:tcPr>
            <w:tcW w:w="2544" w:type="dxa"/>
            <w:tcBorders>
              <w:top w:val="single" w:sz="4" w:space="0" w:color="auto"/>
              <w:left w:val="single" w:sz="4" w:space="0" w:color="auto"/>
              <w:bottom w:val="single" w:sz="4" w:space="0" w:color="auto"/>
            </w:tcBorders>
            <w:shd w:val="clear" w:color="auto" w:fill="auto"/>
            <w:vAlign w:val="center"/>
          </w:tcPr>
          <w:p w14:paraId="093870C1" w14:textId="77777777" w:rsidR="00BA6D7C" w:rsidRPr="00A02C10" w:rsidRDefault="00BA6D7C" w:rsidP="00B32435">
            <w:pPr>
              <w:rPr>
                <w:rFonts w:cs="Arial"/>
                <w:szCs w:val="20"/>
                <w:highlight w:val="lightGray"/>
                <w:lang w:val="en-GB"/>
              </w:rPr>
            </w:pPr>
          </w:p>
        </w:tc>
        <w:tc>
          <w:tcPr>
            <w:tcW w:w="2186" w:type="dxa"/>
            <w:tcBorders>
              <w:top w:val="single" w:sz="4" w:space="0" w:color="auto"/>
              <w:left w:val="single" w:sz="4" w:space="0" w:color="auto"/>
              <w:bottom w:val="single" w:sz="4" w:space="0" w:color="auto"/>
            </w:tcBorders>
            <w:shd w:val="clear" w:color="auto" w:fill="auto"/>
            <w:vAlign w:val="center"/>
          </w:tcPr>
          <w:p w14:paraId="554A5FD9" w14:textId="77777777" w:rsidR="00BA6D7C" w:rsidRPr="00A02C10" w:rsidRDefault="00BA6D7C" w:rsidP="00B32435">
            <w:pPr>
              <w:rPr>
                <w:rFonts w:cs="Arial"/>
                <w:szCs w:val="20"/>
                <w:highlight w:val="lightGray"/>
                <w:lang w:val="en-GB"/>
              </w:rPr>
            </w:pPr>
          </w:p>
        </w:tc>
      </w:tr>
      <w:tr w:rsidR="00BA6D7C" w:rsidRPr="00A02C10" w14:paraId="65AE324F" w14:textId="77777777" w:rsidTr="00812764">
        <w:trPr>
          <w:trHeight w:val="20"/>
        </w:trPr>
        <w:tc>
          <w:tcPr>
            <w:tcW w:w="562" w:type="dxa"/>
            <w:tcBorders>
              <w:top w:val="single" w:sz="4" w:space="0" w:color="auto"/>
              <w:bottom w:val="single" w:sz="4" w:space="0" w:color="auto"/>
              <w:right w:val="single" w:sz="4" w:space="0" w:color="auto"/>
            </w:tcBorders>
            <w:shd w:val="clear" w:color="auto" w:fill="FFF0D5"/>
            <w:vAlign w:val="center"/>
          </w:tcPr>
          <w:p w14:paraId="784847B4" w14:textId="77777777" w:rsidR="00BA6D7C" w:rsidRPr="00A02C10" w:rsidRDefault="00BA6D7C" w:rsidP="00B32435">
            <w:pPr>
              <w:jc w:val="center"/>
              <w:rPr>
                <w:rFonts w:cs="Arial"/>
                <w:szCs w:val="20"/>
                <w:lang w:val="en-GB"/>
              </w:rPr>
            </w:pPr>
            <w:r w:rsidRPr="00A02C10">
              <w:rPr>
                <w:rFonts w:cs="Arial"/>
                <w:szCs w:val="20"/>
                <w:lang w:val="en-GB"/>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7F3BD8E" w14:textId="77777777" w:rsidR="00BA6D7C" w:rsidRPr="00A02C10" w:rsidRDefault="00BA6D7C" w:rsidP="00B32435">
            <w:pPr>
              <w:rPr>
                <w:rFonts w:cs="Arial"/>
                <w:szCs w:val="20"/>
                <w:lang w:val="en-G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CBB9920" w14:textId="77777777" w:rsidR="00BA6D7C" w:rsidRPr="00A02C10" w:rsidRDefault="00BA6D7C" w:rsidP="00B32435">
            <w:pPr>
              <w:rPr>
                <w:rFonts w:cs="Arial"/>
                <w:szCs w:val="20"/>
                <w:lang w:val="en-GB"/>
              </w:rPr>
            </w:pPr>
          </w:p>
        </w:tc>
        <w:tc>
          <w:tcPr>
            <w:tcW w:w="2544" w:type="dxa"/>
            <w:tcBorders>
              <w:top w:val="single" w:sz="4" w:space="0" w:color="auto"/>
              <w:left w:val="single" w:sz="4" w:space="0" w:color="auto"/>
              <w:bottom w:val="single" w:sz="4" w:space="0" w:color="auto"/>
            </w:tcBorders>
            <w:shd w:val="clear" w:color="auto" w:fill="auto"/>
            <w:vAlign w:val="center"/>
          </w:tcPr>
          <w:p w14:paraId="33EE1E5E" w14:textId="77777777" w:rsidR="00BA6D7C" w:rsidRPr="00A02C10" w:rsidRDefault="00BA6D7C" w:rsidP="00B32435">
            <w:pPr>
              <w:rPr>
                <w:rFonts w:cs="Arial"/>
                <w:szCs w:val="20"/>
                <w:lang w:val="en-GB"/>
              </w:rPr>
            </w:pPr>
          </w:p>
        </w:tc>
        <w:tc>
          <w:tcPr>
            <w:tcW w:w="2186" w:type="dxa"/>
            <w:tcBorders>
              <w:top w:val="single" w:sz="4" w:space="0" w:color="auto"/>
              <w:left w:val="single" w:sz="4" w:space="0" w:color="auto"/>
              <w:bottom w:val="single" w:sz="4" w:space="0" w:color="auto"/>
            </w:tcBorders>
            <w:shd w:val="clear" w:color="auto" w:fill="auto"/>
            <w:vAlign w:val="center"/>
          </w:tcPr>
          <w:p w14:paraId="510FC966" w14:textId="77777777" w:rsidR="00BA6D7C" w:rsidRPr="00A02C10" w:rsidRDefault="00BA6D7C" w:rsidP="00B32435">
            <w:pPr>
              <w:rPr>
                <w:rFonts w:cs="Arial"/>
                <w:szCs w:val="20"/>
                <w:lang w:val="en-GB"/>
              </w:rPr>
            </w:pPr>
          </w:p>
        </w:tc>
      </w:tr>
    </w:tbl>
    <w:p w14:paraId="74C624EA" w14:textId="4D2C3F23" w:rsidR="00F954A4" w:rsidRPr="00021379" w:rsidRDefault="00BC5563" w:rsidP="00F954A4">
      <w:pPr>
        <w:pStyle w:val="ListParagraph"/>
        <w:widowControl/>
        <w:numPr>
          <w:ilvl w:val="0"/>
          <w:numId w:val="23"/>
        </w:numPr>
        <w:spacing w:before="120" w:after="120"/>
        <w:ind w:left="714" w:hanging="357"/>
        <w:contextualSpacing w:val="0"/>
        <w:jc w:val="both"/>
        <w:rPr>
          <w:szCs w:val="28"/>
          <w:lang w:val="en-GB"/>
        </w:rPr>
      </w:pPr>
      <w:r w:rsidRPr="00021379">
        <w:rPr>
          <w:szCs w:val="28"/>
          <w:lang w:val="en-GB"/>
        </w:rPr>
        <w:t xml:space="preserve">The </w:t>
      </w:r>
      <w:r w:rsidR="001F4F17" w:rsidRPr="00021379">
        <w:rPr>
          <w:szCs w:val="28"/>
          <w:lang w:val="en-GB"/>
        </w:rPr>
        <w:t>C</w:t>
      </w:r>
      <w:r w:rsidRPr="00021379">
        <w:rPr>
          <w:szCs w:val="28"/>
          <w:lang w:val="en-GB"/>
        </w:rPr>
        <w:t>ontractor undertakes to conclude any agreement with the subcontractor which shall specify the type and scope of the services as well as the price for the services provided</w:t>
      </w:r>
      <w:r w:rsidR="00F954A4" w:rsidRPr="00021379">
        <w:rPr>
          <w:szCs w:val="28"/>
          <w:lang w:val="en-GB"/>
        </w:rPr>
        <w:t xml:space="preserve">. </w:t>
      </w:r>
    </w:p>
    <w:p w14:paraId="7083152C" w14:textId="62FB4E77" w:rsidR="00F954A4" w:rsidRPr="00021379" w:rsidRDefault="00591A36" w:rsidP="00F954A4">
      <w:pPr>
        <w:pStyle w:val="ListParagraph"/>
        <w:widowControl/>
        <w:numPr>
          <w:ilvl w:val="0"/>
          <w:numId w:val="23"/>
        </w:numPr>
        <w:spacing w:after="120"/>
        <w:ind w:left="714" w:hanging="357"/>
        <w:contextualSpacing w:val="0"/>
        <w:jc w:val="both"/>
        <w:rPr>
          <w:szCs w:val="28"/>
          <w:lang w:val="en-GB"/>
        </w:rPr>
      </w:pPr>
      <w:r w:rsidRPr="00021379">
        <w:rPr>
          <w:szCs w:val="28"/>
          <w:lang w:val="en-GB"/>
        </w:rPr>
        <w:t xml:space="preserve">If the subcontractor requires direct payments in line and in the manner defined in the second and third paragraph of Article 94 of the Public Procurement Act (ZJN-3), the </w:t>
      </w:r>
      <w:r w:rsidR="001F4F17" w:rsidRPr="00021379">
        <w:rPr>
          <w:szCs w:val="28"/>
          <w:lang w:val="en-GB"/>
        </w:rPr>
        <w:t>C</w:t>
      </w:r>
      <w:r w:rsidRPr="00021379">
        <w:rPr>
          <w:szCs w:val="28"/>
          <w:lang w:val="en-GB"/>
        </w:rPr>
        <w:t xml:space="preserve">ontractor hereby authorises the Contracting Authority to make payments directly to the subcontractor based on the approved invoice or statement. </w:t>
      </w:r>
    </w:p>
    <w:p w14:paraId="6FD03609" w14:textId="4D519FA3" w:rsidR="00F954A4" w:rsidRPr="00021379" w:rsidRDefault="00CB2B81" w:rsidP="00F954A4">
      <w:pPr>
        <w:pStyle w:val="ListParagraph"/>
        <w:widowControl/>
        <w:numPr>
          <w:ilvl w:val="0"/>
          <w:numId w:val="23"/>
        </w:numPr>
        <w:spacing w:after="120"/>
        <w:ind w:left="714" w:hanging="357"/>
        <w:contextualSpacing w:val="0"/>
        <w:jc w:val="both"/>
        <w:rPr>
          <w:szCs w:val="28"/>
          <w:lang w:val="en-GB"/>
        </w:rPr>
      </w:pPr>
      <w:r w:rsidRPr="00021379">
        <w:rPr>
          <w:szCs w:val="28"/>
          <w:lang w:val="en-GB"/>
        </w:rPr>
        <w:lastRenderedPageBreak/>
        <w:t xml:space="preserve">If subcontractors require direct payments as is stipulated in the previous paragraph, the </w:t>
      </w:r>
      <w:r w:rsidR="001F4F17" w:rsidRPr="00021379">
        <w:rPr>
          <w:szCs w:val="28"/>
          <w:lang w:val="en-GB"/>
        </w:rPr>
        <w:t>C</w:t>
      </w:r>
      <w:r w:rsidRPr="00021379">
        <w:rPr>
          <w:szCs w:val="28"/>
          <w:lang w:val="en-GB"/>
        </w:rPr>
        <w:t>ontractor shall submit a consent for a direct payment for each subcontractor, based on which</w:t>
      </w:r>
      <w:r w:rsidR="00683A87" w:rsidRPr="00021379">
        <w:rPr>
          <w:szCs w:val="28"/>
          <w:lang w:val="en-GB"/>
        </w:rPr>
        <w:t xml:space="preserve"> the Contracting Authority </w:t>
      </w:r>
      <w:r w:rsidR="00BF511E" w:rsidRPr="00021379">
        <w:rPr>
          <w:szCs w:val="28"/>
          <w:lang w:val="en-GB"/>
        </w:rPr>
        <w:t xml:space="preserve">shall </w:t>
      </w:r>
      <w:r w:rsidR="00683A87" w:rsidRPr="00021379">
        <w:rPr>
          <w:szCs w:val="28"/>
          <w:lang w:val="en-GB"/>
        </w:rPr>
        <w:t>settle the subcontractor’s claim</w:t>
      </w:r>
      <w:r w:rsidR="00BF511E" w:rsidRPr="00021379">
        <w:rPr>
          <w:szCs w:val="28"/>
          <w:lang w:val="en-GB"/>
        </w:rPr>
        <w:t>s</w:t>
      </w:r>
      <w:r w:rsidR="00683A87" w:rsidRPr="00021379">
        <w:rPr>
          <w:szCs w:val="28"/>
          <w:lang w:val="en-GB"/>
        </w:rPr>
        <w:t xml:space="preserve"> against the (main) </w:t>
      </w:r>
      <w:r w:rsidR="001F4F17" w:rsidRPr="00021379">
        <w:rPr>
          <w:szCs w:val="28"/>
          <w:lang w:val="en-GB"/>
        </w:rPr>
        <w:t>C</w:t>
      </w:r>
      <w:r w:rsidR="00683A87" w:rsidRPr="00021379">
        <w:rPr>
          <w:szCs w:val="28"/>
          <w:lang w:val="en-GB"/>
        </w:rPr>
        <w:t>ontractor</w:t>
      </w:r>
      <w:r w:rsidR="00BF511E" w:rsidRPr="00021379">
        <w:rPr>
          <w:szCs w:val="28"/>
          <w:lang w:val="en-GB"/>
        </w:rPr>
        <w:t xml:space="preserve"> instead.</w:t>
      </w:r>
    </w:p>
    <w:p w14:paraId="21B5FD9E" w14:textId="460D59CD" w:rsidR="00F954A4" w:rsidRPr="00021379" w:rsidRDefault="00BF511E" w:rsidP="00F954A4">
      <w:pPr>
        <w:pStyle w:val="ListParagraph"/>
        <w:widowControl/>
        <w:numPr>
          <w:ilvl w:val="0"/>
          <w:numId w:val="23"/>
        </w:numPr>
        <w:spacing w:after="120"/>
        <w:ind w:left="714" w:hanging="357"/>
        <w:contextualSpacing w:val="0"/>
        <w:jc w:val="both"/>
        <w:rPr>
          <w:szCs w:val="28"/>
          <w:lang w:val="en-GB"/>
        </w:rPr>
      </w:pPr>
      <w:r w:rsidRPr="00021379">
        <w:rPr>
          <w:szCs w:val="28"/>
          <w:lang w:val="en-GB"/>
        </w:rPr>
        <w:t xml:space="preserve">Where a subcontractor does not require direct payment, the main </w:t>
      </w:r>
      <w:r w:rsidR="001F4F17" w:rsidRPr="00021379">
        <w:rPr>
          <w:szCs w:val="28"/>
          <w:lang w:val="en-GB"/>
        </w:rPr>
        <w:t>C</w:t>
      </w:r>
      <w:r w:rsidRPr="00021379">
        <w:rPr>
          <w:szCs w:val="28"/>
          <w:lang w:val="en-GB"/>
        </w:rPr>
        <w:t xml:space="preserve">ontractor must submit, no later than 60 days from the payment of the final invoice or statement, its written statement and a written statement by the subcontractor that the subcontractor has received payment. The </w:t>
      </w:r>
      <w:r w:rsidR="001F4F17" w:rsidRPr="00021379">
        <w:rPr>
          <w:szCs w:val="28"/>
          <w:lang w:val="en-GB"/>
        </w:rPr>
        <w:t>C</w:t>
      </w:r>
      <w:r w:rsidRPr="00021379">
        <w:rPr>
          <w:szCs w:val="28"/>
          <w:lang w:val="en-GB"/>
        </w:rPr>
        <w:t>ontractor may only replace a subcontractor with the preliminary consent of the Contracting Authority.</w:t>
      </w:r>
    </w:p>
    <w:p w14:paraId="5DCF6419" w14:textId="4473208D" w:rsidR="00F954A4" w:rsidRPr="00021379" w:rsidRDefault="00000BD1" w:rsidP="00F954A4">
      <w:pPr>
        <w:pStyle w:val="ListParagraph"/>
        <w:widowControl/>
        <w:numPr>
          <w:ilvl w:val="0"/>
          <w:numId w:val="23"/>
        </w:numPr>
        <w:spacing w:after="120"/>
        <w:ind w:left="714" w:hanging="357"/>
        <w:contextualSpacing w:val="0"/>
        <w:jc w:val="both"/>
        <w:rPr>
          <w:szCs w:val="28"/>
          <w:lang w:val="en-GB"/>
        </w:rPr>
      </w:pPr>
      <w:r w:rsidRPr="00021379">
        <w:rPr>
          <w:szCs w:val="28"/>
          <w:lang w:val="en-GB"/>
        </w:rPr>
        <w:t xml:space="preserve">With data on the subcontractors being a mandatory component of the </w:t>
      </w:r>
      <w:r w:rsidR="007B1DC1">
        <w:rPr>
          <w:szCs w:val="28"/>
          <w:lang w:val="en-GB"/>
        </w:rPr>
        <w:t>F</w:t>
      </w:r>
      <w:r w:rsidRPr="00021379">
        <w:rPr>
          <w:szCs w:val="28"/>
          <w:lang w:val="en-GB"/>
        </w:rPr>
        <w:t xml:space="preserve">ramework </w:t>
      </w:r>
      <w:r w:rsidR="007B1DC1">
        <w:rPr>
          <w:szCs w:val="28"/>
          <w:lang w:val="en-GB"/>
        </w:rPr>
        <w:t>A</w:t>
      </w:r>
      <w:r w:rsidRPr="00021379">
        <w:rPr>
          <w:szCs w:val="28"/>
          <w:lang w:val="en-GB"/>
        </w:rPr>
        <w:t xml:space="preserve">greement, the </w:t>
      </w:r>
      <w:r w:rsidR="001F4F17" w:rsidRPr="00021379">
        <w:rPr>
          <w:szCs w:val="28"/>
          <w:lang w:val="en-GB"/>
        </w:rPr>
        <w:t>C</w:t>
      </w:r>
      <w:r w:rsidRPr="00021379">
        <w:rPr>
          <w:szCs w:val="28"/>
          <w:lang w:val="en-GB"/>
        </w:rPr>
        <w:t xml:space="preserve">ontractor who, after the conclusion of the </w:t>
      </w:r>
      <w:r w:rsidR="007B1DC1">
        <w:rPr>
          <w:szCs w:val="28"/>
          <w:lang w:val="en-GB"/>
        </w:rPr>
        <w:t>F</w:t>
      </w:r>
      <w:r w:rsidRPr="00021379">
        <w:rPr>
          <w:szCs w:val="28"/>
          <w:lang w:val="en-GB"/>
        </w:rPr>
        <w:t xml:space="preserve">ramework </w:t>
      </w:r>
      <w:r w:rsidR="007B1DC1">
        <w:rPr>
          <w:szCs w:val="28"/>
          <w:lang w:val="en-GB"/>
        </w:rPr>
        <w:t>A</w:t>
      </w:r>
      <w:r w:rsidRPr="00021379">
        <w:rPr>
          <w:szCs w:val="28"/>
          <w:lang w:val="en-GB"/>
        </w:rPr>
        <w:t xml:space="preserve">greement, replaces a subcontractor or concludes an agreement with a new subcontractor inform thereof the Contracting Authority within five days of such a change and submit to the Contracting Authority:  </w:t>
      </w:r>
    </w:p>
    <w:p w14:paraId="783FFAC8" w14:textId="414D476B" w:rsidR="00F954A4" w:rsidRPr="00021379" w:rsidRDefault="00A11083" w:rsidP="00F954A4">
      <w:pPr>
        <w:numPr>
          <w:ilvl w:val="0"/>
          <w:numId w:val="24"/>
        </w:numPr>
        <w:spacing w:after="120"/>
        <w:ind w:left="1434" w:hanging="357"/>
        <w:jc w:val="both"/>
        <w:rPr>
          <w:szCs w:val="28"/>
          <w:lang w:val="en-GB"/>
        </w:rPr>
      </w:pPr>
      <w:r w:rsidRPr="00021379">
        <w:rPr>
          <w:szCs w:val="28"/>
          <w:lang w:val="en-GB"/>
        </w:rPr>
        <w:t xml:space="preserve">data and documents from the second, third and fourth indent of the second paragraph of Article 94 of </w:t>
      </w:r>
      <w:r w:rsidR="00F954A4" w:rsidRPr="00021379">
        <w:rPr>
          <w:szCs w:val="28"/>
          <w:lang w:val="en-GB"/>
        </w:rPr>
        <w:t>ZJN-3,</w:t>
      </w:r>
    </w:p>
    <w:p w14:paraId="4984B37B" w14:textId="4037E26C" w:rsidR="00F954A4" w:rsidRPr="00021379" w:rsidRDefault="00A11083" w:rsidP="00F954A4">
      <w:pPr>
        <w:numPr>
          <w:ilvl w:val="0"/>
          <w:numId w:val="24"/>
        </w:numPr>
        <w:spacing w:after="120"/>
        <w:jc w:val="both"/>
        <w:rPr>
          <w:szCs w:val="28"/>
          <w:lang w:val="en-GB"/>
        </w:rPr>
      </w:pPr>
      <w:r w:rsidRPr="00021379">
        <w:rPr>
          <w:szCs w:val="28"/>
          <w:lang w:val="en-GB"/>
        </w:rPr>
        <w:t>a consent of the new subcontractor for direct payments, provided the new subcontractor requires direct payments</w:t>
      </w:r>
      <w:r w:rsidR="00F954A4" w:rsidRPr="00021379">
        <w:rPr>
          <w:szCs w:val="28"/>
          <w:lang w:val="en-GB"/>
        </w:rPr>
        <w:t>.</w:t>
      </w:r>
    </w:p>
    <w:p w14:paraId="02E65406" w14:textId="1CC7EE95" w:rsidR="00F954A4" w:rsidRPr="00021379" w:rsidRDefault="00A11083" w:rsidP="00F954A4">
      <w:pPr>
        <w:numPr>
          <w:ilvl w:val="0"/>
          <w:numId w:val="23"/>
        </w:numPr>
        <w:spacing w:after="120"/>
        <w:jc w:val="both"/>
        <w:rPr>
          <w:szCs w:val="28"/>
          <w:lang w:val="en-GB"/>
        </w:rPr>
      </w:pPr>
      <w:r w:rsidRPr="00021379">
        <w:rPr>
          <w:szCs w:val="28"/>
          <w:lang w:val="en-GB"/>
        </w:rPr>
        <w:t>Based on the fourth paragraph of Article 94 of ZJN-</w:t>
      </w:r>
      <w:r w:rsidR="00F954A4" w:rsidRPr="00021379">
        <w:rPr>
          <w:szCs w:val="28"/>
          <w:lang w:val="en-GB"/>
        </w:rPr>
        <w:t xml:space="preserve">3 </w:t>
      </w:r>
      <w:r w:rsidRPr="00021379">
        <w:rPr>
          <w:szCs w:val="28"/>
          <w:lang w:val="en-GB"/>
        </w:rPr>
        <w:t>the Contracting Authority either approves or rejects any such replacements</w:t>
      </w:r>
      <w:r w:rsidR="00F954A4" w:rsidRPr="00021379">
        <w:rPr>
          <w:szCs w:val="28"/>
          <w:lang w:val="en-GB"/>
        </w:rPr>
        <w:t xml:space="preserve">. </w:t>
      </w:r>
      <w:r w:rsidRPr="00021379">
        <w:rPr>
          <w:szCs w:val="28"/>
          <w:lang w:val="en-GB"/>
        </w:rPr>
        <w:t xml:space="preserve">The </w:t>
      </w:r>
      <w:r w:rsidR="004C2706" w:rsidRPr="00021379">
        <w:rPr>
          <w:szCs w:val="28"/>
          <w:lang w:val="en-GB"/>
        </w:rPr>
        <w:t>C</w:t>
      </w:r>
      <w:r w:rsidRPr="00021379">
        <w:rPr>
          <w:szCs w:val="28"/>
          <w:lang w:val="en-GB"/>
        </w:rPr>
        <w:t xml:space="preserve">ontractor may replace the subcontractor only when this is approved by the Contracting Authority. Upon such approval, the </w:t>
      </w:r>
      <w:r w:rsidR="00C53BA6">
        <w:rPr>
          <w:szCs w:val="28"/>
          <w:lang w:val="en-GB"/>
        </w:rPr>
        <w:t>C</w:t>
      </w:r>
      <w:r w:rsidRPr="00021379">
        <w:rPr>
          <w:szCs w:val="28"/>
          <w:lang w:val="en-GB"/>
        </w:rPr>
        <w:t>ontractor is also required to submit all the required documents listed in the previous paragraph.</w:t>
      </w:r>
    </w:p>
    <w:p w14:paraId="59321197" w14:textId="62C44533" w:rsidR="00F954A4" w:rsidRPr="00021379" w:rsidRDefault="00A11083" w:rsidP="00F954A4">
      <w:pPr>
        <w:numPr>
          <w:ilvl w:val="0"/>
          <w:numId w:val="23"/>
        </w:numPr>
        <w:spacing w:after="120"/>
        <w:jc w:val="both"/>
        <w:rPr>
          <w:szCs w:val="28"/>
          <w:lang w:val="en-GB"/>
        </w:rPr>
      </w:pPr>
      <w:r w:rsidRPr="00021379">
        <w:rPr>
          <w:szCs w:val="28"/>
          <w:lang w:val="en-GB"/>
        </w:rPr>
        <w:t xml:space="preserve">Reasons justifying </w:t>
      </w:r>
      <w:r w:rsidR="00D77C0A" w:rsidRPr="00021379">
        <w:rPr>
          <w:szCs w:val="28"/>
          <w:lang w:val="en-GB"/>
        </w:rPr>
        <w:t>the hiring of a new subcontractor are:</w:t>
      </w:r>
    </w:p>
    <w:p w14:paraId="70D9BC86" w14:textId="72F338B2" w:rsidR="00F954A4" w:rsidRPr="00021379" w:rsidRDefault="00D77C0A" w:rsidP="00F954A4">
      <w:pPr>
        <w:numPr>
          <w:ilvl w:val="0"/>
          <w:numId w:val="25"/>
        </w:numPr>
        <w:spacing w:after="120"/>
        <w:jc w:val="both"/>
        <w:rPr>
          <w:szCs w:val="28"/>
          <w:lang w:val="en-GB"/>
        </w:rPr>
      </w:pPr>
      <w:r w:rsidRPr="00021379">
        <w:rPr>
          <w:szCs w:val="28"/>
          <w:lang w:val="en-GB"/>
        </w:rPr>
        <w:t xml:space="preserve">circumstances which occurred after the signing of this </w:t>
      </w:r>
      <w:r w:rsidR="007B1DC1">
        <w:rPr>
          <w:szCs w:val="28"/>
          <w:lang w:val="en-GB"/>
        </w:rPr>
        <w:t>F</w:t>
      </w:r>
      <w:r w:rsidRPr="00021379">
        <w:rPr>
          <w:szCs w:val="28"/>
          <w:lang w:val="en-GB"/>
        </w:rPr>
        <w:t xml:space="preserve">ramework </w:t>
      </w:r>
      <w:r w:rsidR="007B1DC1">
        <w:rPr>
          <w:szCs w:val="28"/>
          <w:lang w:val="en-GB"/>
        </w:rPr>
        <w:t>A</w:t>
      </w:r>
      <w:r w:rsidRPr="00021379">
        <w:rPr>
          <w:szCs w:val="28"/>
          <w:lang w:val="en-GB"/>
        </w:rPr>
        <w:t xml:space="preserve">greement and which the </w:t>
      </w:r>
      <w:r w:rsidR="004C2706" w:rsidRPr="00021379">
        <w:rPr>
          <w:szCs w:val="28"/>
          <w:lang w:val="en-GB"/>
        </w:rPr>
        <w:t>C</w:t>
      </w:r>
      <w:r w:rsidRPr="00021379">
        <w:rPr>
          <w:szCs w:val="28"/>
          <w:lang w:val="en-GB"/>
        </w:rPr>
        <w:t xml:space="preserve">ontractor could not foresee at the time of preparing their tender; </w:t>
      </w:r>
    </w:p>
    <w:p w14:paraId="6C225C62" w14:textId="0F43024D" w:rsidR="00F954A4" w:rsidRPr="00021379" w:rsidRDefault="00D77C0A" w:rsidP="00F954A4">
      <w:pPr>
        <w:numPr>
          <w:ilvl w:val="0"/>
          <w:numId w:val="25"/>
        </w:numPr>
        <w:spacing w:after="120"/>
        <w:jc w:val="both"/>
        <w:rPr>
          <w:szCs w:val="28"/>
          <w:lang w:val="en-GB"/>
        </w:rPr>
      </w:pPr>
      <w:r w:rsidRPr="00021379">
        <w:rPr>
          <w:szCs w:val="28"/>
          <w:lang w:val="en-GB"/>
        </w:rPr>
        <w:t xml:space="preserve">there are requirements for additional works, changes to the works or unforeseen works which the </w:t>
      </w:r>
      <w:r w:rsidR="004C2706" w:rsidRPr="00021379">
        <w:rPr>
          <w:szCs w:val="28"/>
          <w:lang w:val="en-GB"/>
        </w:rPr>
        <w:t>C</w:t>
      </w:r>
      <w:r w:rsidRPr="00021379">
        <w:rPr>
          <w:szCs w:val="28"/>
          <w:lang w:val="en-GB"/>
        </w:rPr>
        <w:t xml:space="preserve">ontractor is unable to execute themselves;  </w:t>
      </w:r>
      <w:r w:rsidR="00F954A4" w:rsidRPr="00021379">
        <w:rPr>
          <w:szCs w:val="28"/>
          <w:lang w:val="en-GB"/>
        </w:rPr>
        <w:t xml:space="preserve"> </w:t>
      </w:r>
    </w:p>
    <w:p w14:paraId="7D3F179B" w14:textId="00A02AF8" w:rsidR="00F954A4" w:rsidRPr="00021379" w:rsidRDefault="00F954A4" w:rsidP="00F954A4">
      <w:pPr>
        <w:numPr>
          <w:ilvl w:val="0"/>
          <w:numId w:val="25"/>
        </w:numPr>
        <w:spacing w:after="120"/>
        <w:jc w:val="both"/>
        <w:rPr>
          <w:szCs w:val="28"/>
          <w:lang w:val="en-GB"/>
        </w:rPr>
      </w:pPr>
      <w:r w:rsidRPr="00021379">
        <w:rPr>
          <w:szCs w:val="28"/>
          <w:lang w:val="en-GB"/>
        </w:rPr>
        <w:t xml:space="preserve">special </w:t>
      </w:r>
      <w:r w:rsidR="00D77C0A" w:rsidRPr="00021379">
        <w:rPr>
          <w:szCs w:val="28"/>
          <w:lang w:val="en-GB"/>
        </w:rPr>
        <w:t xml:space="preserve">works which are urgent for the execution of the contract works but for which the </w:t>
      </w:r>
      <w:r w:rsidR="004C2706" w:rsidRPr="00021379">
        <w:rPr>
          <w:szCs w:val="28"/>
          <w:lang w:val="en-GB"/>
        </w:rPr>
        <w:t>C</w:t>
      </w:r>
      <w:r w:rsidR="00D77C0A" w:rsidRPr="00021379">
        <w:rPr>
          <w:szCs w:val="28"/>
          <w:lang w:val="en-GB"/>
        </w:rPr>
        <w:t>ontractor is not qualified;</w:t>
      </w:r>
    </w:p>
    <w:p w14:paraId="787986D2" w14:textId="521D0A76" w:rsidR="00F954A4" w:rsidRPr="00021379" w:rsidRDefault="00EF1810" w:rsidP="00F954A4">
      <w:pPr>
        <w:numPr>
          <w:ilvl w:val="0"/>
          <w:numId w:val="25"/>
        </w:numPr>
        <w:spacing w:after="120"/>
        <w:jc w:val="both"/>
        <w:rPr>
          <w:szCs w:val="28"/>
          <w:lang w:val="en-GB"/>
        </w:rPr>
      </w:pPr>
      <w:r w:rsidRPr="00021379">
        <w:rPr>
          <w:szCs w:val="28"/>
          <w:lang w:val="en-GB"/>
        </w:rPr>
        <w:t xml:space="preserve">time, organisational and technical circumstances which require a subcontractor to be included in order for the works to be implemented in the agreed volume, quality, price and time limit. </w:t>
      </w:r>
    </w:p>
    <w:p w14:paraId="69362DAF" w14:textId="6F32D981" w:rsidR="00F954A4" w:rsidRPr="00021379" w:rsidRDefault="00EF1810" w:rsidP="00F954A4">
      <w:pPr>
        <w:numPr>
          <w:ilvl w:val="0"/>
          <w:numId w:val="23"/>
        </w:numPr>
        <w:spacing w:after="120"/>
        <w:jc w:val="both"/>
        <w:rPr>
          <w:szCs w:val="28"/>
          <w:lang w:val="en-GB"/>
        </w:rPr>
      </w:pPr>
      <w:r w:rsidRPr="00021379">
        <w:rPr>
          <w:szCs w:val="28"/>
          <w:lang w:val="en-GB"/>
        </w:rPr>
        <w:t xml:space="preserve">The </w:t>
      </w:r>
      <w:r w:rsidR="004C2706" w:rsidRPr="00021379">
        <w:rPr>
          <w:szCs w:val="28"/>
          <w:lang w:val="en-GB"/>
        </w:rPr>
        <w:t>C</w:t>
      </w:r>
      <w:r w:rsidRPr="00021379">
        <w:rPr>
          <w:szCs w:val="28"/>
          <w:lang w:val="en-GB"/>
        </w:rPr>
        <w:t xml:space="preserve">ontractor shall be responsible for the execution of works performed by their subcontractors as the works were performed by the </w:t>
      </w:r>
      <w:r w:rsidR="00C53BA6">
        <w:rPr>
          <w:szCs w:val="28"/>
          <w:lang w:val="en-GB"/>
        </w:rPr>
        <w:t>C</w:t>
      </w:r>
      <w:r w:rsidRPr="00021379">
        <w:rPr>
          <w:szCs w:val="28"/>
          <w:lang w:val="en-GB"/>
        </w:rPr>
        <w:t xml:space="preserve">ontractor themselves, and the Contracting Authority’s approval of the subcontractors shall not </w:t>
      </w:r>
      <w:r w:rsidR="004C2706" w:rsidRPr="00021379">
        <w:rPr>
          <w:szCs w:val="28"/>
          <w:lang w:val="en-GB"/>
        </w:rPr>
        <w:t>prejudice</w:t>
      </w:r>
      <w:r w:rsidRPr="00021379">
        <w:rPr>
          <w:szCs w:val="28"/>
          <w:lang w:val="en-GB"/>
        </w:rPr>
        <w:t xml:space="preserve"> </w:t>
      </w:r>
      <w:r w:rsidR="00FF0EA1" w:rsidRPr="00021379">
        <w:rPr>
          <w:szCs w:val="28"/>
          <w:lang w:val="en-GB"/>
        </w:rPr>
        <w:t>their liability for a quality and timely execution of contract works.</w:t>
      </w:r>
    </w:p>
    <w:p w14:paraId="789F29E9" w14:textId="299B2556" w:rsidR="001A0EEA" w:rsidRPr="00A02C10" w:rsidRDefault="001A0EEA" w:rsidP="00812764">
      <w:pPr>
        <w:spacing w:after="120"/>
        <w:jc w:val="center"/>
        <w:outlineLvl w:val="0"/>
        <w:rPr>
          <w:lang w:val="en-GB"/>
        </w:rPr>
      </w:pPr>
      <w:r w:rsidRPr="00A02C10">
        <w:rPr>
          <w:lang w:val="en-GB"/>
        </w:rPr>
        <w:t xml:space="preserve">Article </w:t>
      </w:r>
      <w:r w:rsidR="00C703BD" w:rsidRPr="00A02C10">
        <w:rPr>
          <w:lang w:val="en-GB"/>
        </w:rPr>
        <w:t>5</w:t>
      </w:r>
    </w:p>
    <w:p w14:paraId="53699B4A" w14:textId="6DBF1F48" w:rsidR="00800103" w:rsidRPr="00A02C10" w:rsidRDefault="002D63B1" w:rsidP="00812764">
      <w:pPr>
        <w:spacing w:after="120"/>
        <w:jc w:val="center"/>
        <w:outlineLvl w:val="0"/>
        <w:rPr>
          <w:lang w:val="en-GB"/>
        </w:rPr>
      </w:pPr>
      <w:r w:rsidRPr="00A02C10">
        <w:rPr>
          <w:lang w:val="en-GB"/>
        </w:rPr>
        <w:t xml:space="preserve">PERFORMANCE AND </w:t>
      </w:r>
      <w:r w:rsidR="00800103" w:rsidRPr="00A02C10">
        <w:rPr>
          <w:lang w:val="en-GB"/>
        </w:rPr>
        <w:t>OBLIGATION OF THE PARTIES</w:t>
      </w:r>
    </w:p>
    <w:p w14:paraId="64ED2813" w14:textId="2593C1A5" w:rsidR="00442118" w:rsidRPr="00021379" w:rsidRDefault="00FF0EA1" w:rsidP="00442118">
      <w:pPr>
        <w:numPr>
          <w:ilvl w:val="0"/>
          <w:numId w:val="5"/>
        </w:numPr>
        <w:spacing w:after="120"/>
        <w:jc w:val="both"/>
        <w:outlineLvl w:val="0"/>
        <w:rPr>
          <w:lang w:val="en-GB"/>
        </w:rPr>
      </w:pPr>
      <w:r w:rsidRPr="00021379">
        <w:rPr>
          <w:lang w:val="en-GB"/>
        </w:rPr>
        <w:t xml:space="preserve">By signing this </w:t>
      </w:r>
      <w:r w:rsidR="007B1DC1">
        <w:rPr>
          <w:lang w:val="en-GB"/>
        </w:rPr>
        <w:t>F</w:t>
      </w:r>
      <w:r w:rsidRPr="00021379">
        <w:rPr>
          <w:lang w:val="en-GB"/>
        </w:rPr>
        <w:t xml:space="preserve">ramework </w:t>
      </w:r>
      <w:r w:rsidR="007B1DC1">
        <w:rPr>
          <w:lang w:val="en-GB"/>
        </w:rPr>
        <w:t>A</w:t>
      </w:r>
      <w:r w:rsidRPr="00021379">
        <w:rPr>
          <w:lang w:val="en-GB"/>
        </w:rPr>
        <w:t xml:space="preserve">greement, the </w:t>
      </w:r>
      <w:r w:rsidR="004C2706" w:rsidRPr="00021379">
        <w:rPr>
          <w:lang w:val="en-GB"/>
        </w:rPr>
        <w:t>C</w:t>
      </w:r>
      <w:r w:rsidRPr="00021379">
        <w:rPr>
          <w:lang w:val="en-GB"/>
        </w:rPr>
        <w:t>ontractor undertakes to perform the services determined herein, and</w:t>
      </w:r>
      <w:r w:rsidR="00E358F8" w:rsidRPr="00021379">
        <w:rPr>
          <w:lang w:val="en-GB"/>
        </w:rPr>
        <w:t xml:space="preserve"> for that</w:t>
      </w:r>
      <w:r w:rsidRPr="00021379">
        <w:rPr>
          <w:lang w:val="en-GB"/>
        </w:rPr>
        <w:t xml:space="preserve"> the Contracting Authority shall pay them the contract price determined herein</w:t>
      </w:r>
      <w:r w:rsidR="00E358F8" w:rsidRPr="00021379">
        <w:rPr>
          <w:lang w:val="en-GB"/>
        </w:rPr>
        <w:t>.</w:t>
      </w:r>
    </w:p>
    <w:p w14:paraId="79273FE9" w14:textId="10A2CDD0" w:rsidR="00442118" w:rsidRPr="00021379" w:rsidRDefault="00E358F8" w:rsidP="00442118">
      <w:pPr>
        <w:numPr>
          <w:ilvl w:val="0"/>
          <w:numId w:val="5"/>
        </w:numPr>
        <w:spacing w:after="120"/>
        <w:jc w:val="both"/>
        <w:outlineLvl w:val="0"/>
        <w:rPr>
          <w:lang w:val="en-GB"/>
        </w:rPr>
      </w:pPr>
      <w:r w:rsidRPr="00021379">
        <w:rPr>
          <w:lang w:val="en-GB"/>
        </w:rPr>
        <w:t xml:space="preserve">The services which are the subject of the </w:t>
      </w:r>
      <w:r w:rsidR="007B1DC1">
        <w:rPr>
          <w:lang w:val="en-GB"/>
        </w:rPr>
        <w:t>F</w:t>
      </w:r>
      <w:r w:rsidRPr="00021379">
        <w:rPr>
          <w:lang w:val="en-GB"/>
        </w:rPr>
        <w:t xml:space="preserve">ramework </w:t>
      </w:r>
      <w:r w:rsidR="007B1DC1">
        <w:rPr>
          <w:lang w:val="en-GB"/>
        </w:rPr>
        <w:t>A</w:t>
      </w:r>
      <w:r w:rsidRPr="00021379">
        <w:rPr>
          <w:lang w:val="en-GB"/>
        </w:rPr>
        <w:t xml:space="preserve">greement shall be performed by the </w:t>
      </w:r>
      <w:r w:rsidR="004C2706" w:rsidRPr="00021379">
        <w:rPr>
          <w:lang w:val="en-GB"/>
        </w:rPr>
        <w:t>C</w:t>
      </w:r>
      <w:r w:rsidRPr="00021379">
        <w:rPr>
          <w:lang w:val="en-GB"/>
        </w:rPr>
        <w:t xml:space="preserve">ontractor in line with the Contracting Authority’s instructions and specifications which form an integral part of this </w:t>
      </w:r>
      <w:r w:rsidR="007B1DC1">
        <w:rPr>
          <w:lang w:val="en-GB"/>
        </w:rPr>
        <w:t>F</w:t>
      </w:r>
      <w:r w:rsidRPr="00021379">
        <w:rPr>
          <w:lang w:val="en-GB"/>
        </w:rPr>
        <w:t xml:space="preserve">ramework </w:t>
      </w:r>
      <w:r w:rsidR="007B1DC1">
        <w:rPr>
          <w:lang w:val="en-GB"/>
        </w:rPr>
        <w:t>A</w:t>
      </w:r>
      <w:r w:rsidRPr="00021379">
        <w:rPr>
          <w:lang w:val="en-GB"/>
        </w:rPr>
        <w:t xml:space="preserve">greement. </w:t>
      </w:r>
    </w:p>
    <w:p w14:paraId="1F8F7E60" w14:textId="5C6D1499" w:rsidR="00442118" w:rsidRPr="00021379" w:rsidRDefault="00E358F8" w:rsidP="00442118">
      <w:pPr>
        <w:numPr>
          <w:ilvl w:val="0"/>
          <w:numId w:val="5"/>
        </w:numPr>
        <w:spacing w:after="120"/>
        <w:jc w:val="both"/>
        <w:outlineLvl w:val="0"/>
        <w:rPr>
          <w:lang w:val="en-GB"/>
        </w:rPr>
      </w:pPr>
      <w:r w:rsidRPr="00021379">
        <w:rPr>
          <w:lang w:val="en-GB"/>
        </w:rPr>
        <w:t xml:space="preserve">The </w:t>
      </w:r>
      <w:r w:rsidR="004C2706" w:rsidRPr="00021379">
        <w:rPr>
          <w:lang w:val="en-GB"/>
        </w:rPr>
        <w:t>C</w:t>
      </w:r>
      <w:r w:rsidRPr="00021379">
        <w:rPr>
          <w:lang w:val="en-GB"/>
        </w:rPr>
        <w:t>ontractor may cho</w:t>
      </w:r>
      <w:r w:rsidR="002D3A1B" w:rsidRPr="00021379">
        <w:rPr>
          <w:lang w:val="en-GB"/>
        </w:rPr>
        <w:t>o</w:t>
      </w:r>
      <w:r w:rsidRPr="00021379">
        <w:rPr>
          <w:lang w:val="en-GB"/>
        </w:rPr>
        <w:t>se the manner of the execution of the services, provided the same is not determined by the Contracting Authority, specifications</w:t>
      </w:r>
      <w:r w:rsidR="002D3A1B" w:rsidRPr="00021379">
        <w:rPr>
          <w:lang w:val="en-GB"/>
        </w:rPr>
        <w:t>,</w:t>
      </w:r>
      <w:r w:rsidRPr="00021379">
        <w:rPr>
          <w:lang w:val="en-GB"/>
        </w:rPr>
        <w:t xml:space="preserve"> or </w:t>
      </w:r>
      <w:r w:rsidR="002D3A1B" w:rsidRPr="00021379">
        <w:rPr>
          <w:lang w:val="en-GB"/>
        </w:rPr>
        <w:t>the content and the purpose of the public contract stipulate otherwise.</w:t>
      </w:r>
    </w:p>
    <w:p w14:paraId="58EF0CAD" w14:textId="5D68FBC4" w:rsidR="0079430A" w:rsidRPr="00A02C10" w:rsidRDefault="0079430A" w:rsidP="00812764">
      <w:pPr>
        <w:numPr>
          <w:ilvl w:val="0"/>
          <w:numId w:val="5"/>
        </w:numPr>
        <w:spacing w:after="120"/>
        <w:jc w:val="both"/>
        <w:outlineLvl w:val="0"/>
        <w:rPr>
          <w:u w:val="single"/>
          <w:lang w:val="en-GB"/>
        </w:rPr>
      </w:pPr>
      <w:r w:rsidRPr="00A02C10">
        <w:rPr>
          <w:u w:val="single"/>
          <w:lang w:val="en-GB"/>
        </w:rPr>
        <w:lastRenderedPageBreak/>
        <w:t xml:space="preserve">The Contracting Authority </w:t>
      </w:r>
      <w:r w:rsidR="00D373C8" w:rsidRPr="00A02C10">
        <w:rPr>
          <w:u w:val="single"/>
          <w:lang w:val="en-GB"/>
        </w:rPr>
        <w:t>shall</w:t>
      </w:r>
      <w:r w:rsidRPr="00A02C10">
        <w:rPr>
          <w:u w:val="single"/>
          <w:lang w:val="en-GB"/>
        </w:rPr>
        <w:t>:</w:t>
      </w:r>
    </w:p>
    <w:p w14:paraId="0DCDC918" w14:textId="1B8FE3E7" w:rsidR="006563BC" w:rsidRPr="00A02C10" w:rsidRDefault="0002341C" w:rsidP="00812764">
      <w:pPr>
        <w:keepNext/>
        <w:numPr>
          <w:ilvl w:val="1"/>
          <w:numId w:val="6"/>
        </w:numPr>
        <w:spacing w:after="120"/>
        <w:jc w:val="both"/>
        <w:outlineLvl w:val="0"/>
        <w:rPr>
          <w:lang w:val="en-GB"/>
        </w:rPr>
      </w:pPr>
      <w:r w:rsidRPr="00A02C10">
        <w:rPr>
          <w:lang w:val="en-GB"/>
        </w:rPr>
        <w:t>fulfil</w:t>
      </w:r>
      <w:r w:rsidR="006563BC" w:rsidRPr="00A02C10">
        <w:rPr>
          <w:lang w:val="en-GB"/>
        </w:rPr>
        <w:t xml:space="preserve"> all obligations under the </w:t>
      </w:r>
      <w:r w:rsidR="00B57E9D" w:rsidRPr="00A02C10">
        <w:rPr>
          <w:lang w:val="en-GB"/>
        </w:rPr>
        <w:t>Framework Agreement</w:t>
      </w:r>
      <w:r w:rsidR="009C1453" w:rsidRPr="00A02C10">
        <w:rPr>
          <w:lang w:val="en-GB"/>
        </w:rPr>
        <w:t xml:space="preserve"> in a timely and anticipated manner</w:t>
      </w:r>
      <w:r w:rsidR="006563BC" w:rsidRPr="00A02C10">
        <w:rPr>
          <w:lang w:val="en-GB"/>
        </w:rPr>
        <w:t>;</w:t>
      </w:r>
    </w:p>
    <w:p w14:paraId="44984DB2" w14:textId="55A132F6" w:rsidR="006563BC" w:rsidRPr="00A02C10" w:rsidRDefault="006563BC" w:rsidP="00812764">
      <w:pPr>
        <w:keepNext/>
        <w:numPr>
          <w:ilvl w:val="1"/>
          <w:numId w:val="6"/>
        </w:numPr>
        <w:spacing w:after="120"/>
        <w:jc w:val="both"/>
        <w:outlineLvl w:val="0"/>
        <w:rPr>
          <w:lang w:val="en-GB"/>
        </w:rPr>
      </w:pPr>
      <w:r w:rsidRPr="00A02C10">
        <w:rPr>
          <w:lang w:val="en-GB"/>
        </w:rPr>
        <w:t>ensure availability of required human, information and financial resources</w:t>
      </w:r>
      <w:r w:rsidR="009C1453" w:rsidRPr="00A02C10">
        <w:rPr>
          <w:lang w:val="en-GB"/>
        </w:rPr>
        <w:t>;</w:t>
      </w:r>
    </w:p>
    <w:p w14:paraId="6FE918CC" w14:textId="6A167006" w:rsidR="0079430A" w:rsidRPr="00A02C10" w:rsidRDefault="00FF779B" w:rsidP="00812764">
      <w:pPr>
        <w:keepNext/>
        <w:numPr>
          <w:ilvl w:val="1"/>
          <w:numId w:val="6"/>
        </w:numPr>
        <w:spacing w:after="120"/>
        <w:jc w:val="both"/>
        <w:outlineLvl w:val="0"/>
        <w:rPr>
          <w:lang w:val="en-GB"/>
        </w:rPr>
      </w:pPr>
      <w:r w:rsidRPr="00A02C10">
        <w:rPr>
          <w:lang w:val="en-GB"/>
        </w:rPr>
        <w:t>shall notify the Contractor in writing of any defects and deficiencies</w:t>
      </w:r>
      <w:r w:rsidR="0079430A" w:rsidRPr="00A02C10">
        <w:rPr>
          <w:lang w:val="en-GB"/>
        </w:rPr>
        <w:t>;</w:t>
      </w:r>
    </w:p>
    <w:p w14:paraId="51854046" w14:textId="004B1BB1" w:rsidR="0079430A" w:rsidRPr="00A02C10" w:rsidRDefault="009C1453" w:rsidP="00812764">
      <w:pPr>
        <w:keepNext/>
        <w:numPr>
          <w:ilvl w:val="1"/>
          <w:numId w:val="6"/>
        </w:numPr>
        <w:spacing w:after="120"/>
        <w:jc w:val="both"/>
        <w:outlineLvl w:val="0"/>
        <w:rPr>
          <w:lang w:val="en-GB"/>
        </w:rPr>
      </w:pPr>
      <w:r w:rsidRPr="00A02C10">
        <w:rPr>
          <w:lang w:val="en-GB"/>
        </w:rPr>
        <w:t>pay for the Services performed in the agreed timeframe</w:t>
      </w:r>
      <w:r w:rsidR="0079430A" w:rsidRPr="00A02C10">
        <w:rPr>
          <w:lang w:val="en-GB"/>
        </w:rPr>
        <w:t>.</w:t>
      </w:r>
    </w:p>
    <w:p w14:paraId="0D17B7F3" w14:textId="6AEDDBC3" w:rsidR="001A0EEA" w:rsidRPr="00021379" w:rsidRDefault="001A0EEA" w:rsidP="00812764">
      <w:pPr>
        <w:numPr>
          <w:ilvl w:val="0"/>
          <w:numId w:val="5"/>
        </w:numPr>
        <w:spacing w:after="120"/>
        <w:jc w:val="both"/>
        <w:outlineLvl w:val="0"/>
        <w:rPr>
          <w:u w:val="single"/>
          <w:lang w:val="en-GB"/>
        </w:rPr>
      </w:pPr>
      <w:r w:rsidRPr="00021379">
        <w:rPr>
          <w:u w:val="single"/>
          <w:lang w:val="en-GB"/>
        </w:rPr>
        <w:t xml:space="preserve">The </w:t>
      </w:r>
      <w:r w:rsidR="0079430A" w:rsidRPr="00021379">
        <w:rPr>
          <w:u w:val="single"/>
          <w:lang w:val="en-GB"/>
        </w:rPr>
        <w:t>Contractor</w:t>
      </w:r>
      <w:r w:rsidRPr="00021379">
        <w:rPr>
          <w:u w:val="single"/>
          <w:lang w:val="en-GB"/>
        </w:rPr>
        <w:t xml:space="preserve"> </w:t>
      </w:r>
      <w:r w:rsidR="005760E2" w:rsidRPr="00021379">
        <w:rPr>
          <w:u w:val="single"/>
          <w:lang w:val="en-GB"/>
        </w:rPr>
        <w:t>shall</w:t>
      </w:r>
      <w:r w:rsidRPr="00021379">
        <w:rPr>
          <w:u w:val="single"/>
          <w:lang w:val="en-GB"/>
        </w:rPr>
        <w:t>:</w:t>
      </w:r>
    </w:p>
    <w:p w14:paraId="59D0814E" w14:textId="3F991393" w:rsidR="00802284" w:rsidRPr="00021379" w:rsidRDefault="00FF0EA1" w:rsidP="00802284">
      <w:pPr>
        <w:keepNext/>
        <w:numPr>
          <w:ilvl w:val="1"/>
          <w:numId w:val="6"/>
        </w:numPr>
        <w:spacing w:after="120"/>
        <w:ind w:left="1434" w:hanging="357"/>
        <w:jc w:val="both"/>
        <w:outlineLvl w:val="0"/>
        <w:rPr>
          <w:lang w:val="en-GB"/>
        </w:rPr>
      </w:pPr>
      <w:r w:rsidRPr="00021379">
        <w:rPr>
          <w:lang w:val="en-GB"/>
        </w:rPr>
        <w:t>perform their tasks professionally and with due diligence</w:t>
      </w:r>
      <w:r w:rsidR="00802284" w:rsidRPr="00021379">
        <w:rPr>
          <w:lang w:val="en-GB"/>
        </w:rPr>
        <w:t>;</w:t>
      </w:r>
    </w:p>
    <w:p w14:paraId="2EFD6CCC" w14:textId="2DB4096D" w:rsidR="00802284" w:rsidRPr="00021379" w:rsidRDefault="002D3A1B" w:rsidP="00802284">
      <w:pPr>
        <w:keepNext/>
        <w:numPr>
          <w:ilvl w:val="1"/>
          <w:numId w:val="6"/>
        </w:numPr>
        <w:spacing w:after="120"/>
        <w:ind w:left="1434" w:hanging="357"/>
        <w:jc w:val="both"/>
        <w:outlineLvl w:val="0"/>
        <w:rPr>
          <w:lang w:val="en-GB"/>
        </w:rPr>
      </w:pPr>
      <w:r w:rsidRPr="00021379">
        <w:rPr>
          <w:lang w:val="en-GB"/>
        </w:rPr>
        <w:t xml:space="preserve">fulfil all their contract obligations in accordance with the code of conduct of the profession, in line with the instructions by the Contracting Authority and within the agreed time limit; </w:t>
      </w:r>
      <w:r w:rsidR="00802284" w:rsidRPr="00021379">
        <w:rPr>
          <w:lang w:val="en-GB"/>
        </w:rPr>
        <w:t xml:space="preserve"> </w:t>
      </w:r>
    </w:p>
    <w:p w14:paraId="2386DC29" w14:textId="7C5D58BC" w:rsidR="00802284" w:rsidRPr="00021379" w:rsidRDefault="00DD2DC0" w:rsidP="00802284">
      <w:pPr>
        <w:keepNext/>
        <w:numPr>
          <w:ilvl w:val="1"/>
          <w:numId w:val="6"/>
        </w:numPr>
        <w:spacing w:after="120"/>
        <w:jc w:val="both"/>
        <w:outlineLvl w:val="0"/>
        <w:rPr>
          <w:lang w:val="en-GB"/>
        </w:rPr>
      </w:pPr>
      <w:r w:rsidRPr="00021379">
        <w:rPr>
          <w:lang w:val="en-GB"/>
        </w:rPr>
        <w:t xml:space="preserve">immediately in writing warn the Contracting Authority of any circumstances which might hinder or prevent a quality and adequate performance of the services;  </w:t>
      </w:r>
    </w:p>
    <w:p w14:paraId="07B8DB4D" w14:textId="0BA9098B" w:rsidR="00802284" w:rsidRPr="00021379" w:rsidRDefault="00DD2DC0" w:rsidP="00802284">
      <w:pPr>
        <w:keepNext/>
        <w:numPr>
          <w:ilvl w:val="1"/>
          <w:numId w:val="6"/>
        </w:numPr>
        <w:spacing w:after="120"/>
        <w:jc w:val="both"/>
        <w:outlineLvl w:val="0"/>
        <w:rPr>
          <w:lang w:val="en-GB"/>
        </w:rPr>
      </w:pPr>
      <w:r w:rsidRPr="00021379">
        <w:rPr>
          <w:lang w:val="en-GB"/>
        </w:rPr>
        <w:t>use advanced technologies and methods in the execution of their contract obligations</w:t>
      </w:r>
      <w:r w:rsidR="00802284" w:rsidRPr="00021379">
        <w:rPr>
          <w:lang w:val="en-GB"/>
        </w:rPr>
        <w:t>;</w:t>
      </w:r>
    </w:p>
    <w:p w14:paraId="59C1DA9C" w14:textId="2996DC18" w:rsidR="00802284" w:rsidRPr="00021379" w:rsidRDefault="00A403F3" w:rsidP="00802284">
      <w:pPr>
        <w:keepNext/>
        <w:numPr>
          <w:ilvl w:val="1"/>
          <w:numId w:val="6"/>
        </w:numPr>
        <w:spacing w:after="120"/>
        <w:jc w:val="both"/>
        <w:outlineLvl w:val="0"/>
        <w:rPr>
          <w:lang w:val="en-GB"/>
        </w:rPr>
      </w:pPr>
      <w:r w:rsidRPr="00021379">
        <w:rPr>
          <w:lang w:val="en-GB"/>
        </w:rPr>
        <w:t xml:space="preserve">during the implementation of this </w:t>
      </w:r>
      <w:r w:rsidR="007B1DC1">
        <w:rPr>
          <w:lang w:val="en-GB"/>
        </w:rPr>
        <w:t>F</w:t>
      </w:r>
      <w:r w:rsidRPr="00021379">
        <w:rPr>
          <w:lang w:val="en-GB"/>
        </w:rPr>
        <w:t xml:space="preserve">ramework </w:t>
      </w:r>
      <w:r w:rsidR="007B1DC1">
        <w:rPr>
          <w:lang w:val="en-GB"/>
        </w:rPr>
        <w:t>A</w:t>
      </w:r>
      <w:r w:rsidRPr="00021379">
        <w:rPr>
          <w:lang w:val="en-GB"/>
        </w:rPr>
        <w:t>greement ensure availability of the personnel, technological and organisational resources – any of the registered subcontractors may only be replaced with a preliminary written consent of the Contracting Authority</w:t>
      </w:r>
      <w:r w:rsidR="00802284" w:rsidRPr="00021379">
        <w:rPr>
          <w:lang w:val="en-GB"/>
        </w:rPr>
        <w:t>;</w:t>
      </w:r>
    </w:p>
    <w:p w14:paraId="7CEC7101" w14:textId="68303E27" w:rsidR="00802284" w:rsidRPr="00021379" w:rsidRDefault="00B46DEF" w:rsidP="00802284">
      <w:pPr>
        <w:keepNext/>
        <w:numPr>
          <w:ilvl w:val="1"/>
          <w:numId w:val="6"/>
        </w:numPr>
        <w:spacing w:after="120"/>
        <w:jc w:val="both"/>
        <w:outlineLvl w:val="0"/>
        <w:rPr>
          <w:lang w:val="en-GB"/>
        </w:rPr>
      </w:pPr>
      <w:r w:rsidRPr="00021379">
        <w:rPr>
          <w:lang w:val="en-GB"/>
        </w:rPr>
        <w:t xml:space="preserve">cooperate with the Contracting Authority, and shall upon their request submit them any required documents (financial, legal, material…) and clarifications without undue delay. </w:t>
      </w:r>
    </w:p>
    <w:p w14:paraId="52215AAF" w14:textId="0125851F" w:rsidR="001E09DB" w:rsidRPr="00A02C10" w:rsidRDefault="001E09DB" w:rsidP="00812764">
      <w:pPr>
        <w:keepNext/>
        <w:numPr>
          <w:ilvl w:val="1"/>
          <w:numId w:val="6"/>
        </w:numPr>
        <w:spacing w:after="120"/>
        <w:jc w:val="both"/>
        <w:outlineLvl w:val="0"/>
        <w:rPr>
          <w:lang w:val="en-GB"/>
        </w:rPr>
      </w:pPr>
      <w:r w:rsidRPr="00A02C10">
        <w:rPr>
          <w:lang w:val="en-GB"/>
        </w:rPr>
        <w:t>enable appropriate control of the Contracting Authority.</w:t>
      </w:r>
    </w:p>
    <w:p w14:paraId="7D7D08D9" w14:textId="47E333E7" w:rsidR="00297189" w:rsidRPr="00A02C10" w:rsidRDefault="00297189" w:rsidP="00812764">
      <w:pPr>
        <w:numPr>
          <w:ilvl w:val="0"/>
          <w:numId w:val="5"/>
        </w:numPr>
        <w:spacing w:after="120"/>
        <w:jc w:val="both"/>
        <w:outlineLvl w:val="0"/>
        <w:rPr>
          <w:lang w:val="en-GB"/>
        </w:rPr>
      </w:pPr>
      <w:r w:rsidRPr="00A02C10">
        <w:rPr>
          <w:lang w:val="en-GB"/>
        </w:rPr>
        <w:t>If the Contracting Authority orders a service that would violate the regulations or cause disproportionate damage to the Contracting Authority or third Party, the Contractor may refuse such order</w:t>
      </w:r>
      <w:r w:rsidR="0033559F" w:rsidRPr="00A02C10">
        <w:rPr>
          <w:lang w:val="en-GB"/>
        </w:rPr>
        <w:t xml:space="preserve"> and prove the reason for the refusal,</w:t>
      </w:r>
      <w:r w:rsidRPr="00A02C10">
        <w:rPr>
          <w:lang w:val="en-GB"/>
        </w:rPr>
        <w:t xml:space="preserve"> without breaking the </w:t>
      </w:r>
      <w:r w:rsidR="00B57E9D" w:rsidRPr="00A02C10">
        <w:rPr>
          <w:lang w:val="en-GB"/>
        </w:rPr>
        <w:t>Framework Agreement</w:t>
      </w:r>
      <w:r w:rsidRPr="00A02C10">
        <w:rPr>
          <w:lang w:val="en-GB"/>
        </w:rPr>
        <w:t>.</w:t>
      </w:r>
    </w:p>
    <w:p w14:paraId="33E850E5" w14:textId="0CD5B0D4" w:rsidR="000F2E5A" w:rsidRPr="00A02C10" w:rsidRDefault="000F2E5A" w:rsidP="00812764">
      <w:pPr>
        <w:numPr>
          <w:ilvl w:val="0"/>
          <w:numId w:val="5"/>
        </w:numPr>
        <w:spacing w:after="120"/>
        <w:jc w:val="both"/>
        <w:outlineLvl w:val="0"/>
        <w:rPr>
          <w:lang w:val="en-GB"/>
        </w:rPr>
      </w:pPr>
      <w:r w:rsidRPr="00A02C10">
        <w:rPr>
          <w:lang w:val="en-GB"/>
        </w:rPr>
        <w:t xml:space="preserve">If the Contracting Authority’s order is not possible to perform in optimal professional way or requires solutions that do not comply with the good industry practice, the Contractor shall advise </w:t>
      </w:r>
      <w:r w:rsidR="009B4DC1" w:rsidRPr="00A02C10">
        <w:rPr>
          <w:lang w:val="en-GB"/>
        </w:rPr>
        <w:t xml:space="preserve">to the Contracting Authority </w:t>
      </w:r>
      <w:r w:rsidRPr="00A02C10">
        <w:rPr>
          <w:lang w:val="en-GB"/>
        </w:rPr>
        <w:t>a more appropriate solution</w:t>
      </w:r>
      <w:r w:rsidR="000D6BA5" w:rsidRPr="00A02C10">
        <w:rPr>
          <w:lang w:val="en-GB"/>
        </w:rPr>
        <w:t>.</w:t>
      </w:r>
    </w:p>
    <w:p w14:paraId="387B54D8" w14:textId="3B5337DC" w:rsidR="004F4824" w:rsidRPr="00A02C10" w:rsidRDefault="004F4824" w:rsidP="00812764">
      <w:pPr>
        <w:numPr>
          <w:ilvl w:val="0"/>
          <w:numId w:val="5"/>
        </w:numPr>
        <w:spacing w:after="120"/>
        <w:jc w:val="both"/>
        <w:outlineLvl w:val="0"/>
        <w:rPr>
          <w:lang w:val="en-GB"/>
        </w:rPr>
      </w:pPr>
      <w:r w:rsidRPr="00A02C10">
        <w:rPr>
          <w:lang w:val="en-GB"/>
        </w:rPr>
        <w:t xml:space="preserve">Any unjustified rejection of an order or deviation from the agreed manner of performance shall constitute a breach of contractual obligations, allowing the Contracting Authority to order services elsewhere at the Contractor's expense, terminate this </w:t>
      </w:r>
      <w:r w:rsidR="00B57E9D" w:rsidRPr="00A02C10">
        <w:rPr>
          <w:lang w:val="en-GB"/>
        </w:rPr>
        <w:t>Framework Agreement</w:t>
      </w:r>
      <w:r w:rsidRPr="00A02C10">
        <w:rPr>
          <w:lang w:val="en-GB"/>
        </w:rPr>
        <w:t>, charge the Contractor liquidated damages, and demand compensation for any actual damages incurred.</w:t>
      </w:r>
    </w:p>
    <w:p w14:paraId="6D0DB64E" w14:textId="03935A39" w:rsidR="00145B4C" w:rsidRPr="00A02C10" w:rsidRDefault="009647C0" w:rsidP="00812764">
      <w:pPr>
        <w:pStyle w:val="ListParagraph"/>
        <w:keepNext/>
        <w:keepLines/>
        <w:numPr>
          <w:ilvl w:val="0"/>
          <w:numId w:val="5"/>
        </w:numPr>
        <w:spacing w:after="120"/>
        <w:contextualSpacing w:val="0"/>
        <w:jc w:val="both"/>
        <w:rPr>
          <w:szCs w:val="20"/>
          <w:lang w:val="en-GB"/>
        </w:rPr>
      </w:pPr>
      <w:r w:rsidRPr="00A02C10">
        <w:rPr>
          <w:szCs w:val="20"/>
          <w:lang w:val="en-GB"/>
        </w:rPr>
        <w:t xml:space="preserve">For the purposes of implementing this </w:t>
      </w:r>
      <w:r w:rsidR="00B57E9D" w:rsidRPr="00A02C10">
        <w:rPr>
          <w:szCs w:val="20"/>
          <w:lang w:val="en-GB"/>
        </w:rPr>
        <w:t>Framework Agreement</w:t>
      </w:r>
      <w:r w:rsidRPr="00A02C10">
        <w:rPr>
          <w:szCs w:val="20"/>
          <w:lang w:val="en-GB"/>
        </w:rPr>
        <w:t xml:space="preserve">, the contracting Parties shall use electronic communication (the e-mail addresses specified in the </w:t>
      </w:r>
      <w:r w:rsidR="00B57E9D" w:rsidRPr="00A02C10">
        <w:rPr>
          <w:szCs w:val="20"/>
          <w:lang w:val="en-GB"/>
        </w:rPr>
        <w:t>Framework Agreement</w:t>
      </w:r>
      <w:r w:rsidRPr="00A02C10">
        <w:rPr>
          <w:szCs w:val="20"/>
          <w:lang w:val="en-GB"/>
        </w:rPr>
        <w:t>) and shall both ensure that the other Party or the other Party's IT system shall confirm receipt of any such business communication.</w:t>
      </w:r>
    </w:p>
    <w:p w14:paraId="1FA5B22B" w14:textId="79E92D3F" w:rsidR="00210AD8" w:rsidRPr="00A02C10" w:rsidRDefault="00210AD8" w:rsidP="00812764">
      <w:pPr>
        <w:keepNext/>
        <w:spacing w:after="120"/>
        <w:jc w:val="center"/>
        <w:outlineLvl w:val="0"/>
        <w:rPr>
          <w:lang w:val="en-GB"/>
        </w:rPr>
      </w:pPr>
      <w:r w:rsidRPr="00A02C10">
        <w:rPr>
          <w:lang w:val="en-GB"/>
        </w:rPr>
        <w:t xml:space="preserve">Article </w:t>
      </w:r>
      <w:r w:rsidR="00C703BD" w:rsidRPr="00A02C10">
        <w:rPr>
          <w:lang w:val="en-GB"/>
        </w:rPr>
        <w:t>6</w:t>
      </w:r>
    </w:p>
    <w:p w14:paraId="06339644" w14:textId="0901B073" w:rsidR="003A6CC0" w:rsidRPr="00021379" w:rsidRDefault="00800103" w:rsidP="00812764">
      <w:pPr>
        <w:keepNext/>
        <w:spacing w:after="120"/>
        <w:jc w:val="center"/>
        <w:outlineLvl w:val="0"/>
        <w:rPr>
          <w:lang w:val="en-GB"/>
        </w:rPr>
      </w:pPr>
      <w:r w:rsidRPr="00021379">
        <w:rPr>
          <w:lang w:val="en-GB"/>
        </w:rPr>
        <w:t>CONTRACT PENALTY</w:t>
      </w:r>
    </w:p>
    <w:p w14:paraId="6B5CFC00" w14:textId="063F5BE9" w:rsidR="00323287" w:rsidRPr="00021379" w:rsidRDefault="00B46DEF" w:rsidP="00802284">
      <w:pPr>
        <w:pStyle w:val="ListParagraph"/>
        <w:numPr>
          <w:ilvl w:val="0"/>
          <w:numId w:val="8"/>
        </w:numPr>
        <w:spacing w:after="120"/>
        <w:ind w:left="714" w:hanging="357"/>
        <w:contextualSpacing w:val="0"/>
        <w:jc w:val="both"/>
        <w:rPr>
          <w:lang w:val="en-GB"/>
        </w:rPr>
      </w:pPr>
      <w:r w:rsidRPr="00021379">
        <w:rPr>
          <w:lang w:val="en-GB"/>
        </w:rPr>
        <w:t xml:space="preserve">Should the </w:t>
      </w:r>
      <w:r w:rsidR="004C2706" w:rsidRPr="00021379">
        <w:rPr>
          <w:lang w:val="en-GB"/>
        </w:rPr>
        <w:t>C</w:t>
      </w:r>
      <w:r w:rsidRPr="00021379">
        <w:rPr>
          <w:lang w:val="en-GB"/>
        </w:rPr>
        <w:t xml:space="preserve">ontractor be behind the schedule in the execution of their works for reasons not attributable to the Contracting Authority and a delay cannot be justified as a delay resulting from the occurrence of force majeure, the </w:t>
      </w:r>
      <w:r w:rsidR="004C2706" w:rsidRPr="00021379">
        <w:rPr>
          <w:lang w:val="en-GB"/>
        </w:rPr>
        <w:t>C</w:t>
      </w:r>
      <w:r w:rsidRPr="00021379">
        <w:rPr>
          <w:lang w:val="en-GB"/>
        </w:rPr>
        <w:t xml:space="preserve">ontractor shall be liable to pay contract penalty, namely: </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C703BD" w:rsidRPr="00A02C10" w14:paraId="1A5A8F92" w14:textId="77777777" w:rsidTr="00AA1218">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19303B8" w14:textId="71257665" w:rsidR="00C703BD" w:rsidRPr="00A02C10" w:rsidRDefault="00165EF5" w:rsidP="00AA1218">
            <w:pPr>
              <w:jc w:val="center"/>
              <w:rPr>
                <w:b/>
                <w:szCs w:val="20"/>
                <w:highlight w:val="yellow"/>
                <w:lang w:val="en-GB"/>
              </w:rPr>
            </w:pPr>
            <w:r w:rsidRPr="00A02C10">
              <w:rPr>
                <w:b/>
                <w:szCs w:val="20"/>
                <w:lang w:val="en-GB"/>
              </w:rPr>
              <w:t>Amount</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0027BF8" w14:textId="776CB496" w:rsidR="00C703BD" w:rsidRPr="00A02C10" w:rsidRDefault="00165EF5" w:rsidP="00AA1218">
            <w:pPr>
              <w:jc w:val="center"/>
              <w:rPr>
                <w:b/>
                <w:szCs w:val="20"/>
                <w:highlight w:val="yellow"/>
                <w:lang w:val="en-GB"/>
              </w:rPr>
            </w:pPr>
            <w:r w:rsidRPr="00A02C10">
              <w:rPr>
                <w:b/>
                <w:szCs w:val="20"/>
                <w:lang w:val="en-GB"/>
              </w:rPr>
              <w:t>Maximum amount</w:t>
            </w:r>
          </w:p>
        </w:tc>
      </w:tr>
      <w:tr w:rsidR="00C703BD" w:rsidRPr="00021379" w14:paraId="50069290" w14:textId="77777777" w:rsidTr="00AA1218">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42898A" w14:textId="520BC676" w:rsidR="00C703BD" w:rsidRPr="00CB51AB" w:rsidRDefault="000135D9" w:rsidP="00AA1218">
            <w:pPr>
              <w:jc w:val="both"/>
              <w:rPr>
                <w:szCs w:val="20"/>
                <w:lang w:val="en-GB"/>
              </w:rPr>
            </w:pPr>
            <w:r w:rsidRPr="00CB51AB">
              <w:rPr>
                <w:szCs w:val="20"/>
                <w:lang w:val="en-GB"/>
              </w:rPr>
              <w:lastRenderedPageBreak/>
              <w:t xml:space="preserve">2% </w:t>
            </w:r>
            <w:r w:rsidR="00B46DEF" w:rsidRPr="00CB51AB">
              <w:rPr>
                <w:szCs w:val="20"/>
                <w:lang w:val="en-GB"/>
              </w:rPr>
              <w:t xml:space="preserve">of the </w:t>
            </w:r>
            <w:r w:rsidR="00CB51AB" w:rsidRPr="00CB51AB">
              <w:rPr>
                <w:szCs w:val="20"/>
                <w:lang w:val="en-GB"/>
              </w:rPr>
              <w:t xml:space="preserve">order </w:t>
            </w:r>
            <w:r w:rsidR="00B46DEF" w:rsidRPr="00CB51AB">
              <w:rPr>
                <w:szCs w:val="20"/>
                <w:lang w:val="en-GB"/>
              </w:rPr>
              <w:t>value in EUR for each started hour of delay</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A34122" w14:textId="22ADAE95" w:rsidR="00C703BD" w:rsidRPr="00CB51AB" w:rsidRDefault="00021379" w:rsidP="00AA1218">
            <w:pPr>
              <w:jc w:val="both"/>
              <w:rPr>
                <w:szCs w:val="20"/>
                <w:lang w:val="en-GB"/>
              </w:rPr>
            </w:pPr>
            <w:r w:rsidRPr="00CB51AB">
              <w:rPr>
                <w:szCs w:val="20"/>
                <w:lang w:val="en-GB"/>
              </w:rPr>
              <w:t>20</w:t>
            </w:r>
            <w:r w:rsidR="000135D9" w:rsidRPr="00CB51AB">
              <w:rPr>
                <w:szCs w:val="20"/>
                <w:lang w:val="en-GB"/>
              </w:rPr>
              <w:t>%</w:t>
            </w:r>
            <w:r w:rsidR="00B46DEF" w:rsidRPr="00CB51AB">
              <w:rPr>
                <w:szCs w:val="20"/>
                <w:lang w:val="en-GB"/>
              </w:rPr>
              <w:t xml:space="preserve"> of the </w:t>
            </w:r>
            <w:r w:rsidR="00CB51AB" w:rsidRPr="00CB51AB">
              <w:rPr>
                <w:szCs w:val="20"/>
                <w:lang w:val="en-GB"/>
              </w:rPr>
              <w:t xml:space="preserve">order </w:t>
            </w:r>
            <w:r w:rsidR="00B46DEF" w:rsidRPr="00CB51AB">
              <w:rPr>
                <w:szCs w:val="20"/>
                <w:lang w:val="en-GB"/>
              </w:rPr>
              <w:t>value in EUR</w:t>
            </w:r>
          </w:p>
        </w:tc>
      </w:tr>
    </w:tbl>
    <w:p w14:paraId="68D548FE" w14:textId="48D44281" w:rsidR="00C703BD" w:rsidRPr="00021379" w:rsidRDefault="006836B7" w:rsidP="000C3A61">
      <w:pPr>
        <w:pStyle w:val="ListParagraph"/>
        <w:numPr>
          <w:ilvl w:val="0"/>
          <w:numId w:val="8"/>
        </w:numPr>
        <w:spacing w:before="120" w:after="120"/>
        <w:ind w:left="714" w:hanging="357"/>
        <w:contextualSpacing w:val="0"/>
        <w:jc w:val="both"/>
        <w:rPr>
          <w:lang w:val="en-GB"/>
        </w:rPr>
      </w:pPr>
      <w:r w:rsidRPr="00021379">
        <w:rPr>
          <w:lang w:val="en-GB"/>
        </w:rPr>
        <w:t>In addition to the contract penalty</w:t>
      </w:r>
      <w:r w:rsidR="004C2706" w:rsidRPr="00021379">
        <w:rPr>
          <w:lang w:val="en-GB"/>
        </w:rPr>
        <w:t>,</w:t>
      </w:r>
      <w:r w:rsidRPr="00021379">
        <w:rPr>
          <w:lang w:val="en-GB"/>
        </w:rPr>
        <w:t xml:space="preserve"> the Contracting Authority shall also be entitled to require the </w:t>
      </w:r>
      <w:r w:rsidR="004C2706" w:rsidRPr="00021379">
        <w:rPr>
          <w:lang w:val="en-GB"/>
        </w:rPr>
        <w:t>C</w:t>
      </w:r>
      <w:r w:rsidRPr="00021379">
        <w:rPr>
          <w:lang w:val="en-GB"/>
        </w:rPr>
        <w:t>ontractor to honour the obligation which they failed to honour in time.</w:t>
      </w:r>
    </w:p>
    <w:p w14:paraId="16036D92" w14:textId="011AD0AF" w:rsidR="00802284" w:rsidRPr="00BD0A56" w:rsidRDefault="006836B7" w:rsidP="00BD0A56">
      <w:pPr>
        <w:pStyle w:val="ListParagraph"/>
        <w:numPr>
          <w:ilvl w:val="0"/>
          <w:numId w:val="8"/>
        </w:numPr>
        <w:spacing w:after="120"/>
        <w:ind w:left="714" w:hanging="357"/>
        <w:contextualSpacing w:val="0"/>
        <w:jc w:val="both"/>
        <w:rPr>
          <w:lang w:val="en-GB"/>
        </w:rPr>
      </w:pPr>
      <w:r w:rsidRPr="00021379">
        <w:rPr>
          <w:lang w:val="en-GB"/>
        </w:rPr>
        <w:t xml:space="preserve">If the </w:t>
      </w:r>
      <w:r w:rsidR="004C2706" w:rsidRPr="00021379">
        <w:rPr>
          <w:lang w:val="en-GB"/>
        </w:rPr>
        <w:t>C</w:t>
      </w:r>
      <w:r w:rsidRPr="00021379">
        <w:rPr>
          <w:lang w:val="en-GB"/>
        </w:rPr>
        <w:t xml:space="preserve">ontractor is behind the schedule to such an extent that the Contracting Authority could sustain damage or that the execution of works would no longer make sense, the Contracting Authority may </w:t>
      </w:r>
      <w:r w:rsidR="008909CE" w:rsidRPr="00021379">
        <w:rPr>
          <w:lang w:val="en-GB"/>
        </w:rPr>
        <w:t xml:space="preserve">at the expense of the </w:t>
      </w:r>
      <w:r w:rsidR="00C53BA6">
        <w:rPr>
          <w:lang w:val="en-GB"/>
        </w:rPr>
        <w:t>C</w:t>
      </w:r>
      <w:r w:rsidR="008909CE" w:rsidRPr="00021379">
        <w:rPr>
          <w:lang w:val="en-GB"/>
        </w:rPr>
        <w:t>ontractor who is running behind the schedule order a replacement service from another contractor (and use the performance bond)</w:t>
      </w:r>
      <w:r w:rsidR="00CB51AB">
        <w:rPr>
          <w:lang w:val="en-GB"/>
        </w:rPr>
        <w:t xml:space="preserve"> or </w:t>
      </w:r>
      <w:r w:rsidR="00CB51AB" w:rsidRPr="00CB51AB">
        <w:rPr>
          <w:lang w:val="en-GB"/>
        </w:rPr>
        <w:t xml:space="preserve">may request to be indemnified for actual damage or terminate the </w:t>
      </w:r>
      <w:r w:rsidR="007B1DC1">
        <w:rPr>
          <w:lang w:val="en-GB"/>
        </w:rPr>
        <w:t>F</w:t>
      </w:r>
      <w:r w:rsidR="00CB51AB" w:rsidRPr="00CB51AB">
        <w:rPr>
          <w:lang w:val="en-GB"/>
        </w:rPr>
        <w:t xml:space="preserve">ramework </w:t>
      </w:r>
      <w:r w:rsidR="007B1DC1">
        <w:rPr>
          <w:lang w:val="en-GB"/>
        </w:rPr>
        <w:t>A</w:t>
      </w:r>
      <w:r w:rsidR="00CB51AB" w:rsidRPr="00CB51AB">
        <w:rPr>
          <w:lang w:val="en-GB"/>
        </w:rPr>
        <w:t xml:space="preserve">greement. </w:t>
      </w:r>
    </w:p>
    <w:p w14:paraId="517CC86A" w14:textId="3ABE3071" w:rsidR="00323287" w:rsidRPr="00A02C10" w:rsidRDefault="008D233F" w:rsidP="000C3A61">
      <w:pPr>
        <w:keepNext/>
        <w:numPr>
          <w:ilvl w:val="0"/>
          <w:numId w:val="8"/>
        </w:numPr>
        <w:spacing w:after="120"/>
        <w:jc w:val="both"/>
        <w:outlineLvl w:val="0"/>
        <w:rPr>
          <w:lang w:val="en-GB"/>
        </w:rPr>
      </w:pPr>
      <w:r w:rsidRPr="00A02C10">
        <w:rPr>
          <w:lang w:val="en-GB"/>
        </w:rPr>
        <w:t xml:space="preserve">The contract penalty or coverage for the substitute service is charged when the </w:t>
      </w:r>
      <w:r w:rsidR="006D4B17" w:rsidRPr="00A02C10">
        <w:rPr>
          <w:lang w:val="en-GB"/>
        </w:rPr>
        <w:t>contract</w:t>
      </w:r>
      <w:r w:rsidRPr="00A02C10">
        <w:rPr>
          <w:lang w:val="en-GB"/>
        </w:rPr>
        <w:t xml:space="preserve"> price is paid</w:t>
      </w:r>
      <w:r w:rsidR="00323287" w:rsidRPr="00A02C10">
        <w:rPr>
          <w:lang w:val="en-GB"/>
        </w:rPr>
        <w:t>.</w:t>
      </w:r>
    </w:p>
    <w:p w14:paraId="63F0E3FD" w14:textId="4B9FC091" w:rsidR="006A0E24" w:rsidRPr="00A02C10" w:rsidRDefault="006A0E24" w:rsidP="000C3A61">
      <w:pPr>
        <w:keepNext/>
        <w:numPr>
          <w:ilvl w:val="0"/>
          <w:numId w:val="8"/>
        </w:numPr>
        <w:spacing w:after="120"/>
        <w:jc w:val="both"/>
        <w:outlineLvl w:val="0"/>
        <w:rPr>
          <w:lang w:val="en-GB"/>
        </w:rPr>
      </w:pPr>
      <w:r w:rsidRPr="00A02C10">
        <w:rPr>
          <w:lang w:val="en-GB"/>
        </w:rPr>
        <w:t xml:space="preserve">The contract Parties agree that the right to charge a contract </w:t>
      </w:r>
      <w:r w:rsidR="00F93EA0" w:rsidRPr="00A02C10">
        <w:rPr>
          <w:lang w:val="en-GB"/>
        </w:rPr>
        <w:t>penalty</w:t>
      </w:r>
      <w:r w:rsidRPr="00A02C10">
        <w:rPr>
          <w:lang w:val="en-GB"/>
        </w:rPr>
        <w:t xml:space="preserve"> does not</w:t>
      </w:r>
      <w:r w:rsidR="00F93EA0" w:rsidRPr="00A02C10">
        <w:rPr>
          <w:lang w:val="en-GB"/>
        </w:rPr>
        <w:t xml:space="preserve"> depend on occurrence of damage to the Contract Authority. The Contract Authority will enforce reimbursement for such damage according to general principals of liability for damages, independent from enforcing the contrac</w:t>
      </w:r>
      <w:r w:rsidR="00A52D10" w:rsidRPr="00A02C10">
        <w:rPr>
          <w:lang w:val="en-GB"/>
        </w:rPr>
        <w:t>t</w:t>
      </w:r>
      <w:r w:rsidR="00F93EA0" w:rsidRPr="00A02C10">
        <w:rPr>
          <w:lang w:val="en-GB"/>
        </w:rPr>
        <w:t xml:space="preserve"> penalty. </w:t>
      </w:r>
      <w:r w:rsidRPr="00A02C10">
        <w:rPr>
          <w:lang w:val="en-GB"/>
        </w:rPr>
        <w:t xml:space="preserve"> </w:t>
      </w:r>
    </w:p>
    <w:p w14:paraId="4FDAD8B4" w14:textId="3A607336" w:rsidR="00442118" w:rsidRPr="00A02C10" w:rsidRDefault="00442118" w:rsidP="00442118">
      <w:pPr>
        <w:keepNext/>
        <w:spacing w:after="120"/>
        <w:jc w:val="center"/>
        <w:outlineLvl w:val="0"/>
        <w:rPr>
          <w:lang w:val="en-GB"/>
        </w:rPr>
      </w:pPr>
      <w:r w:rsidRPr="00A02C10">
        <w:rPr>
          <w:lang w:val="en-GB"/>
        </w:rPr>
        <w:t xml:space="preserve">Article </w:t>
      </w:r>
      <w:r w:rsidR="00C703BD" w:rsidRPr="00A02C10">
        <w:rPr>
          <w:lang w:val="en-GB"/>
        </w:rPr>
        <w:t>7</w:t>
      </w:r>
    </w:p>
    <w:p w14:paraId="19B84B15" w14:textId="77777777" w:rsidR="00442118" w:rsidRPr="00A02C10" w:rsidRDefault="00442118" w:rsidP="00442118">
      <w:pPr>
        <w:keepNext/>
        <w:spacing w:after="120"/>
        <w:jc w:val="center"/>
        <w:outlineLvl w:val="0"/>
        <w:rPr>
          <w:lang w:val="en-GB"/>
        </w:rPr>
      </w:pPr>
      <w:r w:rsidRPr="00A02C10">
        <w:rPr>
          <w:lang w:val="en-GB"/>
        </w:rPr>
        <w:t>FORCE MAJEURE</w:t>
      </w:r>
    </w:p>
    <w:p w14:paraId="4E25285D" w14:textId="0CF6A864" w:rsidR="00442118" w:rsidRPr="00A02C10" w:rsidRDefault="00442118" w:rsidP="000C3A61">
      <w:pPr>
        <w:keepNext/>
        <w:numPr>
          <w:ilvl w:val="0"/>
          <w:numId w:val="9"/>
        </w:numPr>
        <w:spacing w:after="120"/>
        <w:jc w:val="both"/>
        <w:outlineLvl w:val="0"/>
        <w:rPr>
          <w:lang w:val="en-GB"/>
        </w:rPr>
      </w:pPr>
      <w:r w:rsidRPr="00A02C10">
        <w:rPr>
          <w:lang w:val="en-GB"/>
        </w:rPr>
        <w:t xml:space="preserve">Neither Party has any liability under or is in breach of the </w:t>
      </w:r>
      <w:r w:rsidR="00C50C16" w:rsidRPr="00A02C10">
        <w:rPr>
          <w:lang w:val="en-GB"/>
        </w:rPr>
        <w:t>Framework Agreement</w:t>
      </w:r>
      <w:r w:rsidRPr="00A02C10">
        <w:rPr>
          <w:lang w:val="en-GB"/>
        </w:rPr>
        <w:t xml:space="preserve"> for any delays or failures in performance of its obligations under the </w:t>
      </w:r>
      <w:r w:rsidR="00C50C16" w:rsidRPr="00A02C10">
        <w:rPr>
          <w:lang w:val="en-GB"/>
        </w:rPr>
        <w:t>Framework Agreement</w:t>
      </w:r>
      <w:r w:rsidRPr="00A02C10">
        <w:rPr>
          <w:lang w:val="en-GB"/>
        </w:rPr>
        <w:t xml:space="preserve"> which result from circumstances beyond the reasonable control of the Party affected. </w:t>
      </w:r>
    </w:p>
    <w:p w14:paraId="4A5DFAAE" w14:textId="77777777" w:rsidR="00C50C16" w:rsidRPr="00021379" w:rsidRDefault="00442118" w:rsidP="00C50C16">
      <w:pPr>
        <w:keepNext/>
        <w:numPr>
          <w:ilvl w:val="0"/>
          <w:numId w:val="9"/>
        </w:numPr>
        <w:spacing w:after="120"/>
        <w:jc w:val="both"/>
        <w:outlineLvl w:val="0"/>
        <w:rPr>
          <w:lang w:val="en-GB"/>
        </w:rPr>
      </w:pPr>
      <w:r w:rsidRPr="00A02C10">
        <w:rPr>
          <w:lang w:val="en-GB"/>
        </w:rPr>
        <w:t xml:space="preserve">Each Party </w:t>
      </w:r>
      <w:r w:rsidRPr="00021379">
        <w:rPr>
          <w:lang w:val="en-GB"/>
        </w:rPr>
        <w:t xml:space="preserve">shall promptly notify the other Party in writing when such circumstances cause a delay or failure in performance and when they cease to do so within 2 days of its occurrence. </w:t>
      </w:r>
    </w:p>
    <w:p w14:paraId="0088C1D5" w14:textId="3033B84C" w:rsidR="00C50C16" w:rsidRPr="00021379" w:rsidRDefault="002D3A1B" w:rsidP="00C50C16">
      <w:pPr>
        <w:keepNext/>
        <w:numPr>
          <w:ilvl w:val="0"/>
          <w:numId w:val="9"/>
        </w:numPr>
        <w:spacing w:after="120"/>
        <w:jc w:val="both"/>
        <w:outlineLvl w:val="0"/>
        <w:rPr>
          <w:lang w:val="en-GB"/>
        </w:rPr>
      </w:pPr>
      <w:r w:rsidRPr="00021379">
        <w:rPr>
          <w:lang w:val="en-GB"/>
        </w:rPr>
        <w:t>None of the parties shall be responsible for non-fulfilment of any of their obligations if such non-fulfilment</w:t>
      </w:r>
      <w:r w:rsidR="004C2706" w:rsidRPr="00021379">
        <w:rPr>
          <w:lang w:val="en-GB"/>
        </w:rPr>
        <w:t xml:space="preserve"> was</w:t>
      </w:r>
      <w:r w:rsidRPr="00021379">
        <w:rPr>
          <w:lang w:val="en-GB"/>
        </w:rPr>
        <w:t xml:space="preserve"> beyond their control.</w:t>
      </w:r>
    </w:p>
    <w:p w14:paraId="7F9051C0" w14:textId="66D8FE63" w:rsidR="00C7397E" w:rsidRPr="00A02C10" w:rsidRDefault="00C7397E" w:rsidP="00812764">
      <w:pPr>
        <w:keepNext/>
        <w:spacing w:after="120"/>
        <w:jc w:val="center"/>
        <w:outlineLvl w:val="0"/>
        <w:rPr>
          <w:lang w:val="en-GB"/>
        </w:rPr>
      </w:pPr>
      <w:r w:rsidRPr="00A02C10">
        <w:rPr>
          <w:lang w:val="en-GB"/>
        </w:rPr>
        <w:t xml:space="preserve">Article </w:t>
      </w:r>
      <w:r w:rsidR="00C703BD" w:rsidRPr="00A02C10">
        <w:rPr>
          <w:lang w:val="en-GB"/>
        </w:rPr>
        <w:t>8</w:t>
      </w:r>
    </w:p>
    <w:p w14:paraId="52EACDFC" w14:textId="73982A51" w:rsidR="00800103" w:rsidRPr="00021379" w:rsidRDefault="00800103" w:rsidP="00812764">
      <w:pPr>
        <w:keepNext/>
        <w:spacing w:after="120"/>
        <w:jc w:val="center"/>
        <w:outlineLvl w:val="0"/>
        <w:rPr>
          <w:lang w:val="en-GB"/>
        </w:rPr>
      </w:pPr>
      <w:r w:rsidRPr="00021379">
        <w:rPr>
          <w:lang w:val="en-GB"/>
        </w:rPr>
        <w:t>PERFORMANCE BOND</w:t>
      </w:r>
    </w:p>
    <w:p w14:paraId="30488199" w14:textId="08F6BA40" w:rsidR="003B7E87" w:rsidRPr="00021379" w:rsidRDefault="008909CE" w:rsidP="003B7E87">
      <w:pPr>
        <w:pStyle w:val="ListParagraph"/>
        <w:numPr>
          <w:ilvl w:val="2"/>
          <w:numId w:val="26"/>
        </w:numPr>
        <w:spacing w:after="120"/>
        <w:contextualSpacing w:val="0"/>
        <w:jc w:val="both"/>
        <w:rPr>
          <w:szCs w:val="20"/>
          <w:lang w:val="en-GB"/>
        </w:rPr>
      </w:pPr>
      <w:r w:rsidRPr="00021379">
        <w:rPr>
          <w:szCs w:val="20"/>
          <w:lang w:val="en-GB"/>
        </w:rPr>
        <w:t xml:space="preserve">No later than ten days of the receipt of the signed copy of the </w:t>
      </w:r>
      <w:r w:rsidR="007B1DC1">
        <w:rPr>
          <w:szCs w:val="20"/>
          <w:lang w:val="en-GB"/>
        </w:rPr>
        <w:t>F</w:t>
      </w:r>
      <w:r w:rsidRPr="00021379">
        <w:rPr>
          <w:szCs w:val="20"/>
          <w:lang w:val="en-GB"/>
        </w:rPr>
        <w:t xml:space="preserve">ramework </w:t>
      </w:r>
      <w:r w:rsidR="007B1DC1">
        <w:rPr>
          <w:szCs w:val="20"/>
          <w:lang w:val="en-GB"/>
        </w:rPr>
        <w:t>A</w:t>
      </w:r>
      <w:r w:rsidRPr="00021379">
        <w:rPr>
          <w:szCs w:val="20"/>
          <w:lang w:val="en-GB"/>
        </w:rPr>
        <w:t xml:space="preserve">greement by the Contracting Authority the </w:t>
      </w:r>
      <w:r w:rsidR="00026B3C" w:rsidRPr="00021379">
        <w:rPr>
          <w:szCs w:val="20"/>
          <w:lang w:val="en-GB"/>
        </w:rPr>
        <w:t>C</w:t>
      </w:r>
      <w:r w:rsidRPr="00021379">
        <w:rPr>
          <w:szCs w:val="20"/>
          <w:lang w:val="en-GB"/>
        </w:rPr>
        <w:t xml:space="preserve">ontractor shall, as a condition for the </w:t>
      </w:r>
      <w:r w:rsidR="007B1DC1">
        <w:rPr>
          <w:szCs w:val="20"/>
          <w:lang w:val="en-GB"/>
        </w:rPr>
        <w:t>F</w:t>
      </w:r>
      <w:r w:rsidRPr="00021379">
        <w:rPr>
          <w:szCs w:val="20"/>
          <w:lang w:val="en-GB"/>
        </w:rPr>
        <w:t xml:space="preserve">ramework </w:t>
      </w:r>
      <w:r w:rsidR="007B1DC1">
        <w:rPr>
          <w:szCs w:val="20"/>
          <w:lang w:val="en-GB"/>
        </w:rPr>
        <w:t>A</w:t>
      </w:r>
      <w:r w:rsidRPr="00021379">
        <w:rPr>
          <w:szCs w:val="20"/>
          <w:lang w:val="en-GB"/>
        </w:rPr>
        <w:t xml:space="preserve">greement to be valid, </w:t>
      </w:r>
      <w:r w:rsidR="005F0114" w:rsidRPr="00021379">
        <w:rPr>
          <w:szCs w:val="20"/>
          <w:lang w:val="en-GB"/>
        </w:rPr>
        <w:t xml:space="preserve">deliver to the Contracting Authority a performance bond as is described below: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0795A" w:rsidRPr="00A02C10" w14:paraId="5237CBC8" w14:textId="77777777" w:rsidTr="00812764">
        <w:trPr>
          <w:trHeight w:val="20"/>
          <w:jc w:val="right"/>
        </w:trPr>
        <w:tc>
          <w:tcPr>
            <w:tcW w:w="4830" w:type="dxa"/>
            <w:tcBorders>
              <w:bottom w:val="single" w:sz="4" w:space="0" w:color="auto"/>
            </w:tcBorders>
            <w:shd w:val="clear" w:color="auto" w:fill="FDB940"/>
            <w:vAlign w:val="center"/>
          </w:tcPr>
          <w:p w14:paraId="7C97EA69" w14:textId="4350D9B3" w:rsidR="0060795A" w:rsidRPr="00A02C10" w:rsidRDefault="0060795A" w:rsidP="0060795A">
            <w:pPr>
              <w:jc w:val="center"/>
              <w:rPr>
                <w:szCs w:val="20"/>
                <w:lang w:val="en-GB"/>
              </w:rPr>
            </w:pPr>
            <w:r w:rsidRPr="00A02C10">
              <w:rPr>
                <w:szCs w:val="20"/>
                <w:lang w:val="en-GB"/>
              </w:rPr>
              <w:t xml:space="preserve">Type of </w:t>
            </w:r>
            <w:r w:rsidR="00F96E25" w:rsidRPr="00A02C10">
              <w:rPr>
                <w:szCs w:val="20"/>
                <w:lang w:val="en-GB"/>
              </w:rPr>
              <w:t>P</w:t>
            </w:r>
            <w:r w:rsidRPr="00A02C10">
              <w:rPr>
                <w:szCs w:val="20"/>
                <w:lang w:val="en-GB"/>
              </w:rPr>
              <w:t xml:space="preserve">erformance </w:t>
            </w:r>
            <w:r w:rsidR="00F96E25" w:rsidRPr="00A02C10">
              <w:rPr>
                <w:szCs w:val="20"/>
                <w:lang w:val="en-GB"/>
              </w:rPr>
              <w:t>B</w:t>
            </w:r>
            <w:r w:rsidRPr="00A02C10">
              <w:rPr>
                <w:szCs w:val="20"/>
                <w:lang w:val="en-GB"/>
              </w:rPr>
              <w:t>ond</w:t>
            </w:r>
          </w:p>
        </w:tc>
        <w:tc>
          <w:tcPr>
            <w:tcW w:w="2126" w:type="dxa"/>
            <w:tcBorders>
              <w:bottom w:val="single" w:sz="4" w:space="0" w:color="auto"/>
            </w:tcBorders>
            <w:shd w:val="clear" w:color="auto" w:fill="FDB940"/>
            <w:vAlign w:val="center"/>
          </w:tcPr>
          <w:p w14:paraId="6B08B2BB" w14:textId="40440DFD" w:rsidR="0060795A" w:rsidRPr="00A02C10" w:rsidRDefault="0060795A" w:rsidP="0060795A">
            <w:pPr>
              <w:jc w:val="center"/>
              <w:rPr>
                <w:szCs w:val="20"/>
                <w:lang w:val="en-GB"/>
              </w:rPr>
            </w:pPr>
            <w:r w:rsidRPr="00A02C10">
              <w:rPr>
                <w:szCs w:val="20"/>
                <w:lang w:val="en-GB"/>
              </w:rPr>
              <w:t>Value and currency</w:t>
            </w:r>
          </w:p>
        </w:tc>
        <w:tc>
          <w:tcPr>
            <w:tcW w:w="2054" w:type="dxa"/>
            <w:tcBorders>
              <w:bottom w:val="single" w:sz="4" w:space="0" w:color="auto"/>
            </w:tcBorders>
            <w:shd w:val="clear" w:color="auto" w:fill="FDB940"/>
            <w:vAlign w:val="center"/>
          </w:tcPr>
          <w:p w14:paraId="50FE98C6" w14:textId="6C9657C8" w:rsidR="0060795A" w:rsidRPr="00A02C10" w:rsidRDefault="0060795A" w:rsidP="0060795A">
            <w:pPr>
              <w:jc w:val="center"/>
              <w:rPr>
                <w:szCs w:val="20"/>
                <w:lang w:val="en-GB"/>
              </w:rPr>
            </w:pPr>
            <w:r w:rsidRPr="00A02C10">
              <w:rPr>
                <w:szCs w:val="20"/>
                <w:lang w:val="en-GB"/>
              </w:rPr>
              <w:t>Validity</w:t>
            </w:r>
          </w:p>
        </w:tc>
      </w:tr>
      <w:tr w:rsidR="0060795A" w:rsidRPr="00A02C10" w14:paraId="4B903196" w14:textId="77777777" w:rsidTr="00812764">
        <w:trPr>
          <w:trHeight w:val="20"/>
          <w:jc w:val="right"/>
        </w:trPr>
        <w:tc>
          <w:tcPr>
            <w:tcW w:w="4830" w:type="dxa"/>
            <w:tcBorders>
              <w:bottom w:val="single" w:sz="4" w:space="0" w:color="auto"/>
            </w:tcBorders>
            <w:shd w:val="clear" w:color="auto" w:fill="FFF0D5"/>
            <w:vAlign w:val="center"/>
          </w:tcPr>
          <w:p w14:paraId="4E864179" w14:textId="0F8AA4CA" w:rsidR="00631001" w:rsidRPr="00A02C10" w:rsidRDefault="0060795A" w:rsidP="00B32435">
            <w:pPr>
              <w:jc w:val="both"/>
              <w:rPr>
                <w:szCs w:val="20"/>
                <w:lang w:val="en-GB"/>
              </w:rPr>
            </w:pPr>
            <w:r w:rsidRPr="00A02C10">
              <w:rPr>
                <w:szCs w:val="20"/>
                <w:lang w:val="en-GB"/>
              </w:rPr>
              <w:t xml:space="preserve">Bank performance bond prepared in accordance with Uniform Rules for Demand Guarantees (URDG) revision 2010, ICC publication no. 758. </w:t>
            </w:r>
          </w:p>
          <w:p w14:paraId="17CDD189" w14:textId="295F428B" w:rsidR="0060795A" w:rsidRPr="00A02C10" w:rsidRDefault="0060795A" w:rsidP="0060795A">
            <w:pPr>
              <w:jc w:val="both"/>
              <w:rPr>
                <w:szCs w:val="20"/>
                <w:highlight w:val="lightGray"/>
                <w:lang w:val="en-GB"/>
              </w:rPr>
            </w:pPr>
            <w:r w:rsidRPr="00A02C10">
              <w:rPr>
                <w:szCs w:val="20"/>
                <w:lang w:val="en-GB"/>
              </w:rPr>
              <w:t>The submitted performance guarantee shall contain a provision stating that the submitted performance guarantee is subject to the Uniform Rules for Demand Guarantees (URDG) revision 2010, ICC publication no. 758.</w:t>
            </w:r>
          </w:p>
        </w:tc>
        <w:tc>
          <w:tcPr>
            <w:tcW w:w="2126" w:type="dxa"/>
            <w:tcBorders>
              <w:bottom w:val="single" w:sz="4" w:space="0" w:color="auto"/>
            </w:tcBorders>
            <w:shd w:val="clear" w:color="auto" w:fill="FFF0D5"/>
            <w:vAlign w:val="center"/>
          </w:tcPr>
          <w:p w14:paraId="78F5FD5D" w14:textId="039E4134" w:rsidR="0060795A" w:rsidRPr="00A02C10" w:rsidRDefault="003B7E87" w:rsidP="003B7E87">
            <w:pPr>
              <w:jc w:val="center"/>
              <w:rPr>
                <w:szCs w:val="20"/>
                <w:lang w:val="en-GB"/>
              </w:rPr>
            </w:pPr>
            <w:r w:rsidRPr="00A02C10">
              <w:rPr>
                <w:szCs w:val="20"/>
                <w:lang w:val="en-GB"/>
              </w:rPr>
              <w:t xml:space="preserve">10 % of the contractual amount in </w:t>
            </w:r>
            <w:r w:rsidR="0060795A" w:rsidRPr="00A02C10">
              <w:rPr>
                <w:szCs w:val="20"/>
                <w:lang w:val="en-GB"/>
              </w:rPr>
              <w:t>EUR</w:t>
            </w:r>
          </w:p>
        </w:tc>
        <w:tc>
          <w:tcPr>
            <w:tcW w:w="2054" w:type="dxa"/>
            <w:tcBorders>
              <w:bottom w:val="single" w:sz="4" w:space="0" w:color="auto"/>
            </w:tcBorders>
            <w:shd w:val="clear" w:color="auto" w:fill="FFF0D5"/>
            <w:vAlign w:val="center"/>
          </w:tcPr>
          <w:p w14:paraId="1005DA31" w14:textId="71512AAD" w:rsidR="0060795A" w:rsidRPr="00A02C10" w:rsidRDefault="00165EF5" w:rsidP="00B32435">
            <w:pPr>
              <w:jc w:val="center"/>
              <w:rPr>
                <w:szCs w:val="20"/>
                <w:lang w:val="en-GB"/>
              </w:rPr>
            </w:pPr>
            <w:r w:rsidRPr="00A02C10">
              <w:rPr>
                <w:szCs w:val="20"/>
                <w:lang w:val="en-GB"/>
              </w:rPr>
              <w:t xml:space="preserve">from the date of validity of the Framework Agreement until 15 days after the expiry of the </w:t>
            </w:r>
            <w:r w:rsidR="007B1DC1">
              <w:rPr>
                <w:szCs w:val="20"/>
                <w:lang w:val="en-GB"/>
              </w:rPr>
              <w:t>F</w:t>
            </w:r>
            <w:r w:rsidRPr="00A02C10">
              <w:rPr>
                <w:szCs w:val="20"/>
                <w:lang w:val="en-GB"/>
              </w:rPr>
              <w:t xml:space="preserve">ramework </w:t>
            </w:r>
            <w:r w:rsidR="007B1DC1">
              <w:rPr>
                <w:szCs w:val="20"/>
                <w:lang w:val="en-GB"/>
              </w:rPr>
              <w:t>A</w:t>
            </w:r>
            <w:r w:rsidRPr="00A02C10">
              <w:rPr>
                <w:szCs w:val="20"/>
                <w:lang w:val="en-GB"/>
              </w:rPr>
              <w:t>greement</w:t>
            </w:r>
          </w:p>
        </w:tc>
      </w:tr>
    </w:tbl>
    <w:p w14:paraId="1B3FE469" w14:textId="1B637BCD" w:rsidR="0054554E" w:rsidRPr="00A02C10" w:rsidRDefault="0054554E" w:rsidP="00165EF5">
      <w:pPr>
        <w:numPr>
          <w:ilvl w:val="0"/>
          <w:numId w:val="27"/>
        </w:numPr>
        <w:spacing w:before="120" w:after="120"/>
        <w:jc w:val="both"/>
        <w:rPr>
          <w:szCs w:val="22"/>
          <w:lang w:val="en-GB"/>
        </w:rPr>
      </w:pPr>
      <w:r w:rsidRPr="00A02C10">
        <w:rPr>
          <w:szCs w:val="22"/>
          <w:lang w:val="en-GB"/>
        </w:rPr>
        <w:t xml:space="preserve">The </w:t>
      </w:r>
      <w:r w:rsidR="005F2DC7" w:rsidRPr="00A02C10">
        <w:rPr>
          <w:lang w:val="en-GB"/>
        </w:rPr>
        <w:t>Contracting Authority</w:t>
      </w:r>
      <w:r w:rsidRPr="00A02C10">
        <w:rPr>
          <w:szCs w:val="22"/>
          <w:lang w:val="en-GB"/>
        </w:rPr>
        <w:t xml:space="preserve"> may liquidate this bond under the following conditions:</w:t>
      </w:r>
    </w:p>
    <w:p w14:paraId="7D2A52C1" w14:textId="3C2BE857" w:rsidR="0054554E" w:rsidRPr="00A02C10" w:rsidRDefault="0054554E" w:rsidP="00812764">
      <w:pPr>
        <w:numPr>
          <w:ilvl w:val="0"/>
          <w:numId w:val="2"/>
        </w:numPr>
        <w:spacing w:after="120"/>
        <w:jc w:val="both"/>
        <w:rPr>
          <w:szCs w:val="22"/>
          <w:lang w:val="en-GB"/>
        </w:rPr>
      </w:pPr>
      <w:r w:rsidRPr="00A02C10">
        <w:rPr>
          <w:szCs w:val="22"/>
          <w:lang w:val="en-GB"/>
        </w:rPr>
        <w:t xml:space="preserve">if it transpires that </w:t>
      </w:r>
      <w:r w:rsidR="00926F01" w:rsidRPr="00A02C10">
        <w:rPr>
          <w:szCs w:val="22"/>
          <w:lang w:val="en-GB"/>
        </w:rPr>
        <w:t>S</w:t>
      </w:r>
      <w:r w:rsidRPr="00A02C10">
        <w:rPr>
          <w:szCs w:val="22"/>
          <w:lang w:val="en-GB"/>
        </w:rPr>
        <w:t xml:space="preserve">ervices are not being performed in compliance with the </w:t>
      </w:r>
      <w:r w:rsidR="00B57E9D" w:rsidRPr="00A02C10">
        <w:rPr>
          <w:szCs w:val="22"/>
          <w:lang w:val="en-GB"/>
        </w:rPr>
        <w:t>Framework Agreement</w:t>
      </w:r>
      <w:r w:rsidR="00907DE3" w:rsidRPr="00A02C10">
        <w:rPr>
          <w:szCs w:val="22"/>
          <w:lang w:val="en-GB"/>
        </w:rPr>
        <w:t xml:space="preserve"> </w:t>
      </w:r>
      <w:r w:rsidRPr="00A02C10">
        <w:rPr>
          <w:szCs w:val="22"/>
          <w:lang w:val="en-GB"/>
        </w:rPr>
        <w:t xml:space="preserve">or </w:t>
      </w:r>
      <w:r w:rsidR="00926F01" w:rsidRPr="00A02C10">
        <w:rPr>
          <w:szCs w:val="22"/>
          <w:lang w:val="en-GB"/>
        </w:rPr>
        <w:t>S</w:t>
      </w:r>
      <w:r w:rsidRPr="00A02C10">
        <w:rPr>
          <w:szCs w:val="22"/>
          <w:lang w:val="en-GB"/>
        </w:rPr>
        <w:t>pecification;</w:t>
      </w:r>
    </w:p>
    <w:p w14:paraId="24C49721" w14:textId="229DA41A" w:rsidR="00D65379" w:rsidRPr="00A02C10" w:rsidRDefault="00165EF5" w:rsidP="00D65379">
      <w:pPr>
        <w:pStyle w:val="ListParagraph"/>
        <w:numPr>
          <w:ilvl w:val="0"/>
          <w:numId w:val="2"/>
        </w:numPr>
        <w:spacing w:after="120"/>
        <w:ind w:left="1066" w:hanging="357"/>
        <w:contextualSpacing w:val="0"/>
        <w:jc w:val="both"/>
        <w:rPr>
          <w:szCs w:val="22"/>
          <w:lang w:val="en-GB"/>
        </w:rPr>
      </w:pPr>
      <w:r w:rsidRPr="00A02C10">
        <w:rPr>
          <w:szCs w:val="22"/>
          <w:lang w:val="en-GB"/>
        </w:rPr>
        <w:t>reaching the maximum amount of the contractual penalty</w:t>
      </w:r>
      <w:r w:rsidR="00D65379" w:rsidRPr="00A02C10">
        <w:rPr>
          <w:szCs w:val="22"/>
          <w:lang w:val="en-GB"/>
        </w:rPr>
        <w:t>;</w:t>
      </w:r>
    </w:p>
    <w:p w14:paraId="5BB5A24F" w14:textId="18EB3865" w:rsidR="0054554E" w:rsidRPr="00A02C10" w:rsidRDefault="0054554E" w:rsidP="00812764">
      <w:pPr>
        <w:numPr>
          <w:ilvl w:val="0"/>
          <w:numId w:val="2"/>
        </w:numPr>
        <w:spacing w:after="120"/>
        <w:jc w:val="both"/>
        <w:rPr>
          <w:szCs w:val="22"/>
          <w:lang w:val="en-GB"/>
        </w:rPr>
      </w:pPr>
      <w:r w:rsidRPr="00A02C10">
        <w:rPr>
          <w:szCs w:val="22"/>
          <w:lang w:val="en-GB"/>
        </w:rPr>
        <w:t xml:space="preserve">if the </w:t>
      </w:r>
      <w:r w:rsidR="00926F01" w:rsidRPr="00A02C10">
        <w:rPr>
          <w:lang w:val="en-GB"/>
        </w:rPr>
        <w:t>Contracting Authority</w:t>
      </w:r>
      <w:r w:rsidRPr="00A02C10">
        <w:rPr>
          <w:szCs w:val="22"/>
          <w:lang w:val="en-GB"/>
        </w:rPr>
        <w:t xml:space="preserve"> terminates the </w:t>
      </w:r>
      <w:r w:rsidR="00B57E9D" w:rsidRPr="00A02C10">
        <w:rPr>
          <w:szCs w:val="22"/>
          <w:lang w:val="en-GB"/>
        </w:rPr>
        <w:t>Framework Agreement</w:t>
      </w:r>
      <w:r w:rsidRPr="00A02C10">
        <w:rPr>
          <w:szCs w:val="22"/>
          <w:lang w:val="en-GB"/>
        </w:rPr>
        <w:t xml:space="preserve"> due to the </w:t>
      </w:r>
      <w:r w:rsidR="00926F01" w:rsidRPr="00A02C10">
        <w:rPr>
          <w:szCs w:val="22"/>
          <w:lang w:val="en-GB"/>
        </w:rPr>
        <w:lastRenderedPageBreak/>
        <w:t>Contractor</w:t>
      </w:r>
      <w:r w:rsidRPr="00A02C10">
        <w:rPr>
          <w:szCs w:val="22"/>
          <w:lang w:val="en-GB"/>
        </w:rPr>
        <w:t xml:space="preserve">’s breach of </w:t>
      </w:r>
      <w:r w:rsidR="00B57E9D" w:rsidRPr="00A02C10">
        <w:rPr>
          <w:szCs w:val="22"/>
          <w:lang w:val="en-GB"/>
        </w:rPr>
        <w:t>Framework Agreement</w:t>
      </w:r>
      <w:r w:rsidRPr="00A02C10">
        <w:rPr>
          <w:szCs w:val="22"/>
          <w:lang w:val="en-GB"/>
        </w:rPr>
        <w:t>;</w:t>
      </w:r>
    </w:p>
    <w:p w14:paraId="31DA99E4" w14:textId="03AD1FCE" w:rsidR="00907DE3" w:rsidRPr="00A02C10" w:rsidRDefault="00B3193F" w:rsidP="00812764">
      <w:pPr>
        <w:numPr>
          <w:ilvl w:val="0"/>
          <w:numId w:val="2"/>
        </w:numPr>
        <w:spacing w:after="120"/>
        <w:jc w:val="both"/>
        <w:rPr>
          <w:szCs w:val="22"/>
          <w:lang w:val="en-GB"/>
        </w:rPr>
      </w:pPr>
      <w:r w:rsidRPr="00A02C10">
        <w:rPr>
          <w:szCs w:val="20"/>
          <w:lang w:val="en-GB"/>
        </w:rPr>
        <w:t xml:space="preserve">if the </w:t>
      </w:r>
      <w:r w:rsidRPr="00A02C10">
        <w:rPr>
          <w:szCs w:val="22"/>
          <w:lang w:val="en-GB"/>
        </w:rPr>
        <w:t>Contractor</w:t>
      </w:r>
      <w:r w:rsidRPr="00A02C10">
        <w:rPr>
          <w:szCs w:val="20"/>
          <w:lang w:val="en-GB"/>
        </w:rPr>
        <w:t xml:space="preserve"> publishes insolvency, receivership or bankruptcy</w:t>
      </w:r>
      <w:r w:rsidR="00907DE3" w:rsidRPr="00A02C10">
        <w:rPr>
          <w:szCs w:val="22"/>
          <w:lang w:val="en-GB"/>
        </w:rPr>
        <w:t>;</w:t>
      </w:r>
    </w:p>
    <w:p w14:paraId="17190EAB" w14:textId="1138A171" w:rsidR="0054554E" w:rsidRPr="00A02C10" w:rsidRDefault="0054554E" w:rsidP="00812764">
      <w:pPr>
        <w:numPr>
          <w:ilvl w:val="0"/>
          <w:numId w:val="2"/>
        </w:numPr>
        <w:spacing w:after="120"/>
        <w:jc w:val="both"/>
        <w:rPr>
          <w:szCs w:val="22"/>
          <w:lang w:val="en-GB"/>
        </w:rPr>
      </w:pPr>
      <w:r w:rsidRPr="00A02C10">
        <w:rPr>
          <w:szCs w:val="22"/>
          <w:lang w:val="en-GB"/>
        </w:rPr>
        <w:t xml:space="preserve">if the </w:t>
      </w:r>
      <w:r w:rsidR="00907DE3" w:rsidRPr="00A02C10">
        <w:rPr>
          <w:szCs w:val="22"/>
          <w:lang w:val="en-GB"/>
        </w:rPr>
        <w:t>Contractor</w:t>
      </w:r>
      <w:r w:rsidRPr="00A02C10">
        <w:rPr>
          <w:szCs w:val="22"/>
          <w:lang w:val="en-GB"/>
        </w:rPr>
        <w:t xml:space="preserve"> breaches data confidentiality</w:t>
      </w:r>
      <w:r w:rsidR="00D65379" w:rsidRPr="00A02C10">
        <w:rPr>
          <w:szCs w:val="22"/>
          <w:lang w:val="en-GB"/>
        </w:rPr>
        <w:t xml:space="preserve"> </w:t>
      </w:r>
      <w:r w:rsidR="00165EF5" w:rsidRPr="00A02C10">
        <w:rPr>
          <w:szCs w:val="22"/>
          <w:lang w:val="en-GB"/>
        </w:rPr>
        <w:t>or otherwise violates contractual provisions</w:t>
      </w:r>
      <w:r w:rsidRPr="00A02C10">
        <w:rPr>
          <w:szCs w:val="22"/>
          <w:lang w:val="en-GB"/>
        </w:rPr>
        <w:t>;</w:t>
      </w:r>
    </w:p>
    <w:p w14:paraId="37546D0B" w14:textId="7FB64A21" w:rsidR="0054554E" w:rsidRPr="00A02C10" w:rsidRDefault="0054554E" w:rsidP="00812764">
      <w:pPr>
        <w:numPr>
          <w:ilvl w:val="0"/>
          <w:numId w:val="2"/>
        </w:numPr>
        <w:spacing w:after="120"/>
        <w:jc w:val="both"/>
        <w:rPr>
          <w:szCs w:val="22"/>
          <w:lang w:val="en-GB"/>
        </w:rPr>
      </w:pPr>
      <w:r w:rsidRPr="00A02C10">
        <w:rPr>
          <w:szCs w:val="22"/>
          <w:lang w:val="en-GB"/>
        </w:rPr>
        <w:t xml:space="preserve">if the </w:t>
      </w:r>
      <w:r w:rsidR="00907DE3" w:rsidRPr="00A02C10">
        <w:rPr>
          <w:szCs w:val="22"/>
          <w:lang w:val="en-GB"/>
        </w:rPr>
        <w:t>Contractor</w:t>
      </w:r>
      <w:r w:rsidRPr="00A02C10">
        <w:rPr>
          <w:szCs w:val="22"/>
          <w:lang w:val="en-GB"/>
        </w:rPr>
        <w:t xml:space="preserve"> withdraws from the </w:t>
      </w:r>
      <w:r w:rsidR="00B57E9D" w:rsidRPr="00A02C10">
        <w:rPr>
          <w:szCs w:val="22"/>
          <w:lang w:val="en-GB"/>
        </w:rPr>
        <w:t>Framework Agreement</w:t>
      </w:r>
      <w:r w:rsidRPr="00A02C10">
        <w:rPr>
          <w:szCs w:val="22"/>
          <w:lang w:val="en-GB"/>
        </w:rPr>
        <w:t xml:space="preserve"> for reasons that are no fault of the </w:t>
      </w:r>
      <w:r w:rsidR="00345C7E" w:rsidRPr="00A02C10">
        <w:rPr>
          <w:szCs w:val="22"/>
          <w:lang w:val="en-GB"/>
        </w:rPr>
        <w:t>Contracting Authority</w:t>
      </w:r>
      <w:r w:rsidRPr="00A02C10">
        <w:rPr>
          <w:szCs w:val="22"/>
          <w:lang w:val="en-GB"/>
        </w:rPr>
        <w:t>.</w:t>
      </w:r>
    </w:p>
    <w:p w14:paraId="2AEA07A9" w14:textId="47BB5DD9" w:rsidR="00B04833" w:rsidRPr="00A02C10" w:rsidRDefault="00B04833" w:rsidP="00165EF5">
      <w:pPr>
        <w:numPr>
          <w:ilvl w:val="0"/>
          <w:numId w:val="27"/>
        </w:numPr>
        <w:spacing w:after="120"/>
        <w:jc w:val="both"/>
        <w:rPr>
          <w:szCs w:val="20"/>
          <w:lang w:val="en-GB"/>
        </w:rPr>
      </w:pPr>
      <w:r w:rsidRPr="00A02C10">
        <w:rPr>
          <w:szCs w:val="22"/>
          <w:lang w:val="en-GB"/>
        </w:rPr>
        <w:t xml:space="preserve">The </w:t>
      </w:r>
      <w:r w:rsidRPr="00A02C10">
        <w:rPr>
          <w:lang w:val="en-GB"/>
        </w:rPr>
        <w:t>Contracting Authority</w:t>
      </w:r>
      <w:r w:rsidRPr="00A02C10">
        <w:rPr>
          <w:szCs w:val="22"/>
          <w:lang w:val="en-GB"/>
        </w:rPr>
        <w:t xml:space="preserve"> may liquidate the </w:t>
      </w:r>
      <w:r w:rsidRPr="00A02C10">
        <w:rPr>
          <w:szCs w:val="20"/>
          <w:lang w:val="en-GB"/>
        </w:rPr>
        <w:t>Performance Bond without prior notice</w:t>
      </w:r>
      <w:r w:rsidR="00201F7D" w:rsidRPr="00A02C10">
        <w:rPr>
          <w:szCs w:val="20"/>
          <w:lang w:val="en-GB"/>
        </w:rPr>
        <w:t xml:space="preserve"> to</w:t>
      </w:r>
      <w:r w:rsidRPr="00A02C10">
        <w:rPr>
          <w:szCs w:val="20"/>
          <w:lang w:val="en-GB"/>
        </w:rPr>
        <w:t xml:space="preserve"> the </w:t>
      </w:r>
      <w:r w:rsidR="00080BDE" w:rsidRPr="00A02C10">
        <w:rPr>
          <w:szCs w:val="20"/>
          <w:lang w:val="en-GB"/>
        </w:rPr>
        <w:t>Contractor</w:t>
      </w:r>
      <w:r w:rsidRPr="00A02C10">
        <w:rPr>
          <w:szCs w:val="20"/>
          <w:lang w:val="en-GB"/>
        </w:rPr>
        <w:t xml:space="preserve">, </w:t>
      </w:r>
      <w:r w:rsidR="00201F7D" w:rsidRPr="00A02C10">
        <w:rPr>
          <w:rStyle w:val="tlid-translation"/>
          <w:lang w:val="en-GB"/>
        </w:rPr>
        <w:t xml:space="preserve">however, the </w:t>
      </w:r>
      <w:r w:rsidR="00201F7D" w:rsidRPr="00A02C10">
        <w:rPr>
          <w:lang w:val="en-GB"/>
        </w:rPr>
        <w:t>Contracting Authority</w:t>
      </w:r>
      <w:r w:rsidR="00201F7D" w:rsidRPr="00A02C10">
        <w:rPr>
          <w:szCs w:val="22"/>
          <w:lang w:val="en-GB"/>
        </w:rPr>
        <w:t xml:space="preserve"> </w:t>
      </w:r>
      <w:r w:rsidR="00080BDE" w:rsidRPr="00A02C10">
        <w:rPr>
          <w:szCs w:val="22"/>
          <w:lang w:val="en-GB"/>
        </w:rPr>
        <w:t xml:space="preserve">must </w:t>
      </w:r>
      <w:r w:rsidR="00201F7D" w:rsidRPr="00A02C10">
        <w:rPr>
          <w:rStyle w:val="tlid-translation"/>
          <w:lang w:val="en-GB"/>
        </w:rPr>
        <w:t xml:space="preserve">notify the </w:t>
      </w:r>
      <w:r w:rsidR="00080BDE" w:rsidRPr="00A02C10">
        <w:rPr>
          <w:rStyle w:val="tlid-translation"/>
          <w:lang w:val="en-GB"/>
        </w:rPr>
        <w:t>C</w:t>
      </w:r>
      <w:r w:rsidR="00201F7D" w:rsidRPr="00A02C10">
        <w:rPr>
          <w:rStyle w:val="tlid-translation"/>
          <w:lang w:val="en-GB"/>
        </w:rPr>
        <w:t xml:space="preserve">ontractor </w:t>
      </w:r>
      <w:r w:rsidR="00080BDE" w:rsidRPr="00A02C10">
        <w:rPr>
          <w:rStyle w:val="tlid-translation"/>
          <w:lang w:val="en-GB"/>
        </w:rPr>
        <w:t xml:space="preserve">in written form </w:t>
      </w:r>
      <w:r w:rsidR="00201F7D" w:rsidRPr="00A02C10">
        <w:rPr>
          <w:rStyle w:val="tlid-translation"/>
          <w:lang w:val="en-GB"/>
        </w:rPr>
        <w:t xml:space="preserve">of its enforcement </w:t>
      </w:r>
      <w:r w:rsidR="00080BDE" w:rsidRPr="00A02C10">
        <w:rPr>
          <w:rStyle w:val="tlid-translation"/>
          <w:lang w:val="en-GB"/>
        </w:rPr>
        <w:t xml:space="preserve">not later than three days after submitting </w:t>
      </w:r>
      <w:r w:rsidR="00EA3C08" w:rsidRPr="00A02C10">
        <w:rPr>
          <w:szCs w:val="22"/>
          <w:lang w:val="en-GB"/>
        </w:rPr>
        <w:t xml:space="preserve">the </w:t>
      </w:r>
      <w:r w:rsidR="00EA3C08" w:rsidRPr="00A02C10">
        <w:rPr>
          <w:szCs w:val="20"/>
          <w:lang w:val="en-GB"/>
        </w:rPr>
        <w:t>Performance Bond</w:t>
      </w:r>
      <w:r w:rsidR="00080BDE" w:rsidRPr="00A02C10">
        <w:rPr>
          <w:rStyle w:val="tlid-translation"/>
          <w:lang w:val="en-GB"/>
        </w:rPr>
        <w:t xml:space="preserve"> for payment.</w:t>
      </w:r>
    </w:p>
    <w:p w14:paraId="2FDF71F9" w14:textId="3C30CFAC" w:rsidR="0054554E" w:rsidRPr="00A02C10" w:rsidRDefault="0054554E" w:rsidP="00165EF5">
      <w:pPr>
        <w:numPr>
          <w:ilvl w:val="0"/>
          <w:numId w:val="27"/>
        </w:numPr>
        <w:spacing w:after="120"/>
        <w:jc w:val="both"/>
        <w:rPr>
          <w:szCs w:val="22"/>
          <w:lang w:val="en-GB"/>
        </w:rPr>
      </w:pPr>
      <w:r w:rsidRPr="00A02C10">
        <w:rPr>
          <w:szCs w:val="22"/>
          <w:lang w:val="en-GB"/>
        </w:rPr>
        <w:t>If damages caused to the Contracting Authority exceed the amount of the financial collateral, the Contracting Authority will be entitled to claim the total amount of damages, including those not covered by collateral, from the Contractor.</w:t>
      </w:r>
    </w:p>
    <w:p w14:paraId="5E5ECD4A" w14:textId="3890A202" w:rsidR="0041321A" w:rsidRPr="00A02C10" w:rsidRDefault="0041321A" w:rsidP="00815F60">
      <w:pPr>
        <w:spacing w:after="120"/>
        <w:jc w:val="center"/>
        <w:outlineLvl w:val="0"/>
        <w:rPr>
          <w:lang w:val="en-GB"/>
        </w:rPr>
      </w:pPr>
      <w:r w:rsidRPr="00A02C10">
        <w:rPr>
          <w:lang w:val="en-GB"/>
        </w:rPr>
        <w:t xml:space="preserve">Article </w:t>
      </w:r>
      <w:r w:rsidR="00C703BD" w:rsidRPr="00A02C10">
        <w:rPr>
          <w:lang w:val="en-GB"/>
        </w:rPr>
        <w:t>9</w:t>
      </w:r>
    </w:p>
    <w:p w14:paraId="12A44D81" w14:textId="51384D42" w:rsidR="00DD1788" w:rsidRPr="00021379" w:rsidRDefault="005F0114" w:rsidP="00812764">
      <w:pPr>
        <w:keepNext/>
        <w:spacing w:after="120"/>
        <w:jc w:val="center"/>
        <w:outlineLvl w:val="0"/>
        <w:rPr>
          <w:lang w:val="en-GB"/>
        </w:rPr>
      </w:pPr>
      <w:r w:rsidRPr="00021379">
        <w:rPr>
          <w:lang w:val="en-GB"/>
        </w:rPr>
        <w:t>BUSINESS SECRET AND CONFIDENTIALITY</w:t>
      </w:r>
    </w:p>
    <w:p w14:paraId="61433715" w14:textId="2621C91E" w:rsidR="000135D9" w:rsidRPr="00021379" w:rsidRDefault="00D86D54" w:rsidP="000135D9">
      <w:pPr>
        <w:numPr>
          <w:ilvl w:val="0"/>
          <w:numId w:val="13"/>
        </w:numPr>
        <w:spacing w:after="120"/>
        <w:jc w:val="both"/>
        <w:rPr>
          <w:lang w:val="en-GB"/>
        </w:rPr>
      </w:pPr>
      <w:r w:rsidRPr="00021379">
        <w:rPr>
          <w:lang w:val="en-GB"/>
        </w:rPr>
        <w:t xml:space="preserve">The contracting parties undertake to protect personal data in accordance with the provisions of this </w:t>
      </w:r>
      <w:r w:rsidR="007B1DC1">
        <w:rPr>
          <w:lang w:val="en-GB"/>
        </w:rPr>
        <w:t>F</w:t>
      </w:r>
      <w:r w:rsidRPr="00021379">
        <w:rPr>
          <w:lang w:val="en-GB"/>
        </w:rPr>
        <w:t xml:space="preserve">ramework </w:t>
      </w:r>
      <w:r w:rsidR="007B1DC1">
        <w:rPr>
          <w:lang w:val="en-GB"/>
        </w:rPr>
        <w:t>A</w:t>
      </w:r>
      <w:r w:rsidRPr="00021379">
        <w:rPr>
          <w:lang w:val="en-GB"/>
        </w:rPr>
        <w:t xml:space="preserve">greement and the Personal Data Protection Act </w:t>
      </w:r>
      <w:r w:rsidR="000135D9" w:rsidRPr="00021379">
        <w:rPr>
          <w:lang w:val="en-GB"/>
        </w:rPr>
        <w:t>(ZVOP-1).</w:t>
      </w:r>
    </w:p>
    <w:p w14:paraId="6AA500FC" w14:textId="09836516" w:rsidR="000135D9" w:rsidRPr="00021379" w:rsidRDefault="00D86D54" w:rsidP="000135D9">
      <w:pPr>
        <w:numPr>
          <w:ilvl w:val="0"/>
          <w:numId w:val="13"/>
        </w:numPr>
        <w:spacing w:after="120"/>
        <w:jc w:val="both"/>
        <w:rPr>
          <w:lang w:val="en-GB"/>
        </w:rPr>
      </w:pPr>
      <w:r w:rsidRPr="00021379">
        <w:rPr>
          <w:lang w:val="en-GB"/>
        </w:rPr>
        <w:t xml:space="preserve">The contracting parties agree that any data which they might come across in the implementation of this </w:t>
      </w:r>
      <w:r w:rsidR="007B1DC1">
        <w:rPr>
          <w:lang w:val="en-GB"/>
        </w:rPr>
        <w:t>F</w:t>
      </w:r>
      <w:r w:rsidRPr="00021379">
        <w:rPr>
          <w:lang w:val="en-GB"/>
        </w:rPr>
        <w:t xml:space="preserve">ramework </w:t>
      </w:r>
      <w:r w:rsidR="007B1DC1">
        <w:rPr>
          <w:lang w:val="en-GB"/>
        </w:rPr>
        <w:t>A</w:t>
      </w:r>
      <w:r w:rsidRPr="00021379">
        <w:rPr>
          <w:lang w:val="en-GB"/>
        </w:rPr>
        <w:t>greement constitute</w:t>
      </w:r>
      <w:r w:rsidR="00026B3C" w:rsidRPr="00021379">
        <w:rPr>
          <w:lang w:val="en-GB"/>
        </w:rPr>
        <w:t>s</w:t>
      </w:r>
      <w:r w:rsidRPr="00021379">
        <w:rPr>
          <w:lang w:val="en-GB"/>
        </w:rPr>
        <w:t xml:space="preserve"> business secret and undertake to protect any and all such data and to only use it for the purposes linked to the implementation of this agreement. </w:t>
      </w:r>
    </w:p>
    <w:p w14:paraId="5723B403" w14:textId="545E1159" w:rsidR="000135D9" w:rsidRPr="00021379" w:rsidRDefault="00D86D54" w:rsidP="000135D9">
      <w:pPr>
        <w:numPr>
          <w:ilvl w:val="0"/>
          <w:numId w:val="13"/>
        </w:numPr>
        <w:spacing w:after="120"/>
        <w:jc w:val="both"/>
        <w:rPr>
          <w:lang w:val="en-GB"/>
        </w:rPr>
      </w:pPr>
      <w:r w:rsidRPr="00021379">
        <w:rPr>
          <w:lang w:val="en-GB"/>
        </w:rPr>
        <w:t xml:space="preserve">The </w:t>
      </w:r>
      <w:r w:rsidR="00026B3C" w:rsidRPr="00021379">
        <w:rPr>
          <w:lang w:val="en-GB"/>
        </w:rPr>
        <w:t>C</w:t>
      </w:r>
      <w:r w:rsidRPr="00021379">
        <w:rPr>
          <w:lang w:val="en-GB"/>
        </w:rPr>
        <w:t>ontractor shall inform their employees that they may come across confidential data in performing their duties</w:t>
      </w:r>
      <w:r w:rsidR="00165753" w:rsidRPr="00021379">
        <w:rPr>
          <w:lang w:val="en-GB"/>
        </w:rPr>
        <w:t>, and they shall be obliged to treat any such data with utmost care</w:t>
      </w:r>
      <w:r w:rsidR="000135D9" w:rsidRPr="00021379">
        <w:rPr>
          <w:lang w:val="en-GB"/>
        </w:rPr>
        <w:t>.</w:t>
      </w:r>
    </w:p>
    <w:p w14:paraId="0FBDC995" w14:textId="2B1676A3" w:rsidR="000135D9" w:rsidRPr="00021379" w:rsidRDefault="00165753" w:rsidP="000135D9">
      <w:pPr>
        <w:numPr>
          <w:ilvl w:val="0"/>
          <w:numId w:val="13"/>
        </w:numPr>
        <w:spacing w:after="120"/>
        <w:jc w:val="both"/>
        <w:rPr>
          <w:lang w:val="en-GB"/>
        </w:rPr>
      </w:pPr>
      <w:r w:rsidRPr="00021379">
        <w:rPr>
          <w:lang w:val="en-GB"/>
        </w:rPr>
        <w:t xml:space="preserve">The </w:t>
      </w:r>
      <w:r w:rsidR="00026B3C" w:rsidRPr="00021379">
        <w:rPr>
          <w:lang w:val="en-GB"/>
        </w:rPr>
        <w:t>C</w:t>
      </w:r>
      <w:r w:rsidRPr="00021379">
        <w:rPr>
          <w:lang w:val="en-GB"/>
        </w:rPr>
        <w:t xml:space="preserve">ontractor shall immediately inform the Contracting Authority of any disciplinary or any other procedure which they initiated against any of their employees in relation to the performance of works under this </w:t>
      </w:r>
      <w:r w:rsidR="0032099E">
        <w:rPr>
          <w:lang w:val="en-GB"/>
        </w:rPr>
        <w:t>F</w:t>
      </w:r>
      <w:r w:rsidRPr="00021379">
        <w:rPr>
          <w:lang w:val="en-GB"/>
        </w:rPr>
        <w:t xml:space="preserve">ramework </w:t>
      </w:r>
      <w:r w:rsidR="0032099E">
        <w:rPr>
          <w:lang w:val="en-GB"/>
        </w:rPr>
        <w:t>A</w:t>
      </w:r>
      <w:r w:rsidRPr="00021379">
        <w:rPr>
          <w:lang w:val="en-GB"/>
        </w:rPr>
        <w:t xml:space="preserve">greement. If requested by the Contracting Authority, the </w:t>
      </w:r>
      <w:r w:rsidR="00026B3C" w:rsidRPr="00021379">
        <w:rPr>
          <w:lang w:val="en-GB"/>
        </w:rPr>
        <w:t>C</w:t>
      </w:r>
      <w:r w:rsidRPr="00021379">
        <w:rPr>
          <w:lang w:val="en-GB"/>
        </w:rPr>
        <w:t xml:space="preserve">ontractor shall replace an employee if it turns out the latter acted or tried acting in contradiction to this </w:t>
      </w:r>
      <w:r w:rsidR="0032099E">
        <w:rPr>
          <w:lang w:val="en-GB"/>
        </w:rPr>
        <w:t>F</w:t>
      </w:r>
      <w:r w:rsidRPr="00021379">
        <w:rPr>
          <w:lang w:val="en-GB"/>
        </w:rPr>
        <w:t xml:space="preserve">ramework </w:t>
      </w:r>
      <w:r w:rsidR="0032099E">
        <w:rPr>
          <w:lang w:val="en-GB"/>
        </w:rPr>
        <w:t>A</w:t>
      </w:r>
      <w:r w:rsidRPr="00021379">
        <w:rPr>
          <w:lang w:val="en-GB"/>
        </w:rPr>
        <w:t>greement.</w:t>
      </w:r>
    </w:p>
    <w:p w14:paraId="7EEB2195" w14:textId="1F5E74B8" w:rsidR="000135D9" w:rsidRPr="00021379" w:rsidRDefault="00165753" w:rsidP="000135D9">
      <w:pPr>
        <w:numPr>
          <w:ilvl w:val="0"/>
          <w:numId w:val="13"/>
        </w:numPr>
        <w:spacing w:after="120"/>
        <w:jc w:val="both"/>
        <w:rPr>
          <w:lang w:val="en-GB"/>
        </w:rPr>
      </w:pPr>
      <w:r w:rsidRPr="00021379">
        <w:rPr>
          <w:lang w:val="en-GB"/>
        </w:rPr>
        <w:t xml:space="preserve">The </w:t>
      </w:r>
      <w:r w:rsidR="00026B3C" w:rsidRPr="00021379">
        <w:rPr>
          <w:lang w:val="en-GB"/>
        </w:rPr>
        <w:t>C</w:t>
      </w:r>
      <w:r w:rsidRPr="00021379">
        <w:rPr>
          <w:lang w:val="en-GB"/>
        </w:rPr>
        <w:t>ontractor which performs works for the Contracting Authority shall be subject to the same regime of data protection as is the one</w:t>
      </w:r>
      <w:r w:rsidR="00C53B81" w:rsidRPr="00021379">
        <w:rPr>
          <w:lang w:val="en-GB"/>
        </w:rPr>
        <w:t xml:space="preserve"> to</w:t>
      </w:r>
      <w:r w:rsidRPr="00021379">
        <w:rPr>
          <w:lang w:val="en-GB"/>
        </w:rPr>
        <w:t xml:space="preserve"> which the Contracting Authority is subject.</w:t>
      </w:r>
    </w:p>
    <w:p w14:paraId="1D7443C6" w14:textId="6189E831" w:rsidR="000135D9" w:rsidRPr="00021379" w:rsidRDefault="00C53B81" w:rsidP="000135D9">
      <w:pPr>
        <w:numPr>
          <w:ilvl w:val="0"/>
          <w:numId w:val="13"/>
        </w:numPr>
        <w:spacing w:after="120"/>
        <w:jc w:val="both"/>
        <w:rPr>
          <w:lang w:val="en-GB"/>
        </w:rPr>
      </w:pPr>
      <w:r w:rsidRPr="00021379">
        <w:rPr>
          <w:lang w:val="en-GB"/>
        </w:rPr>
        <w:t xml:space="preserve">The data protection obligation refers both to the term of the </w:t>
      </w:r>
      <w:r w:rsidR="0032099E">
        <w:rPr>
          <w:lang w:val="en-GB"/>
        </w:rPr>
        <w:t>F</w:t>
      </w:r>
      <w:r w:rsidRPr="00021379">
        <w:rPr>
          <w:lang w:val="en-GB"/>
        </w:rPr>
        <w:t xml:space="preserve">ramework </w:t>
      </w:r>
      <w:r w:rsidR="0032099E">
        <w:rPr>
          <w:lang w:val="en-GB"/>
        </w:rPr>
        <w:t>A</w:t>
      </w:r>
      <w:r w:rsidRPr="00021379">
        <w:rPr>
          <w:lang w:val="en-GB"/>
        </w:rPr>
        <w:t xml:space="preserve">greement and after it. In the event of violating any of the provisions referring to the protection of business secret, personal data or any other sensitive or confidential data, the </w:t>
      </w:r>
      <w:r w:rsidR="00026B3C" w:rsidRPr="00021379">
        <w:rPr>
          <w:lang w:val="en-GB"/>
        </w:rPr>
        <w:t>C</w:t>
      </w:r>
      <w:r w:rsidRPr="00021379">
        <w:rPr>
          <w:lang w:val="en-GB"/>
        </w:rPr>
        <w:t>ontactor shall be liable to the Contracting Authority for any indirect and direct damage. A potential misuse of the data also constitute</w:t>
      </w:r>
      <w:r w:rsidR="00F3661D" w:rsidRPr="00021379">
        <w:rPr>
          <w:lang w:val="en-GB"/>
        </w:rPr>
        <w:t>s</w:t>
      </w:r>
      <w:r w:rsidRPr="00021379">
        <w:rPr>
          <w:lang w:val="en-GB"/>
        </w:rPr>
        <w:t xml:space="preserve"> grounds for criminal liability of the offenders.</w:t>
      </w:r>
    </w:p>
    <w:p w14:paraId="17C221AE" w14:textId="4EDE33C4" w:rsidR="001A0EEA" w:rsidRPr="00021379" w:rsidRDefault="001A0EEA" w:rsidP="00812764">
      <w:pPr>
        <w:spacing w:after="120"/>
        <w:jc w:val="center"/>
        <w:outlineLvl w:val="0"/>
        <w:rPr>
          <w:lang w:val="en-GB"/>
        </w:rPr>
      </w:pPr>
      <w:r w:rsidRPr="00021379">
        <w:rPr>
          <w:lang w:val="en-GB"/>
        </w:rPr>
        <w:t xml:space="preserve">Article </w:t>
      </w:r>
      <w:r w:rsidR="00C703BD" w:rsidRPr="00021379">
        <w:rPr>
          <w:lang w:val="en-GB"/>
        </w:rPr>
        <w:t>10</w:t>
      </w:r>
    </w:p>
    <w:p w14:paraId="02F67A79" w14:textId="450A5243" w:rsidR="00DD1788" w:rsidRPr="00021379" w:rsidRDefault="00DD1788" w:rsidP="00812764">
      <w:pPr>
        <w:spacing w:after="120"/>
        <w:jc w:val="center"/>
        <w:outlineLvl w:val="0"/>
        <w:rPr>
          <w:lang w:val="en-GB"/>
        </w:rPr>
      </w:pPr>
      <w:r w:rsidRPr="00021379">
        <w:rPr>
          <w:lang w:val="en-GB"/>
        </w:rPr>
        <w:t>FINAL PROVISION</w:t>
      </w:r>
    </w:p>
    <w:p w14:paraId="6B7F2190" w14:textId="278496E7" w:rsidR="00F9557E" w:rsidRPr="00021379" w:rsidRDefault="00F9557E" w:rsidP="00F9557E">
      <w:pPr>
        <w:numPr>
          <w:ilvl w:val="2"/>
          <w:numId w:val="21"/>
        </w:numPr>
        <w:spacing w:after="120"/>
        <w:jc w:val="both"/>
        <w:rPr>
          <w:szCs w:val="20"/>
          <w:lang w:val="en-GB"/>
        </w:rPr>
      </w:pPr>
      <w:r w:rsidRPr="00021379">
        <w:rPr>
          <w:szCs w:val="20"/>
          <w:lang w:val="en-GB"/>
        </w:rPr>
        <w:t xml:space="preserve">A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 in which a person promises, offers or gives any undue advantage to the representative or agent of a public sector body or organisation on behalf or for the account of another contracting party for the purpose of:</w:t>
      </w:r>
    </w:p>
    <w:p w14:paraId="07378EE5" w14:textId="77777777" w:rsidR="00F9557E" w:rsidRPr="00021379" w:rsidRDefault="00F9557E" w:rsidP="00F9557E">
      <w:pPr>
        <w:numPr>
          <w:ilvl w:val="3"/>
          <w:numId w:val="29"/>
        </w:numPr>
        <w:spacing w:after="120"/>
        <w:jc w:val="both"/>
        <w:rPr>
          <w:szCs w:val="20"/>
          <w:lang w:val="en-GB"/>
        </w:rPr>
      </w:pPr>
      <w:r w:rsidRPr="00021379">
        <w:rPr>
          <w:szCs w:val="20"/>
          <w:lang w:val="en-GB"/>
        </w:rPr>
        <w:t>obtaining business;</w:t>
      </w:r>
    </w:p>
    <w:p w14:paraId="7971AB26" w14:textId="77777777" w:rsidR="00F9557E" w:rsidRPr="00021379" w:rsidRDefault="00F9557E" w:rsidP="00F9557E">
      <w:pPr>
        <w:numPr>
          <w:ilvl w:val="3"/>
          <w:numId w:val="29"/>
        </w:numPr>
        <w:spacing w:after="120"/>
        <w:jc w:val="both"/>
        <w:rPr>
          <w:szCs w:val="20"/>
          <w:lang w:val="en-GB"/>
        </w:rPr>
      </w:pPr>
      <w:r w:rsidRPr="00021379">
        <w:rPr>
          <w:szCs w:val="20"/>
          <w:lang w:val="en-GB"/>
        </w:rPr>
        <w:t>concluding business under more favourable terms and conditions;</w:t>
      </w:r>
    </w:p>
    <w:p w14:paraId="18BFC758" w14:textId="77777777" w:rsidR="00F9557E" w:rsidRPr="00021379" w:rsidRDefault="00F9557E" w:rsidP="00F9557E">
      <w:pPr>
        <w:numPr>
          <w:ilvl w:val="3"/>
          <w:numId w:val="29"/>
        </w:numPr>
        <w:spacing w:after="120"/>
        <w:jc w:val="both"/>
        <w:rPr>
          <w:szCs w:val="20"/>
          <w:lang w:val="en-GB"/>
        </w:rPr>
      </w:pPr>
      <w:r w:rsidRPr="00021379">
        <w:rPr>
          <w:szCs w:val="20"/>
          <w:lang w:val="en-GB"/>
        </w:rPr>
        <w:t>omitting due supervision over the implementation of contractual obligations; or</w:t>
      </w:r>
    </w:p>
    <w:p w14:paraId="104F3C3C" w14:textId="77777777" w:rsidR="00F9557E" w:rsidRPr="00021379" w:rsidRDefault="00F9557E" w:rsidP="00F9557E">
      <w:pPr>
        <w:numPr>
          <w:ilvl w:val="3"/>
          <w:numId w:val="29"/>
        </w:numPr>
        <w:spacing w:after="120"/>
        <w:jc w:val="both"/>
        <w:rPr>
          <w:szCs w:val="20"/>
          <w:lang w:val="en-GB"/>
        </w:rPr>
      </w:pPr>
      <w:r w:rsidRPr="00021379">
        <w:rPr>
          <w:szCs w:val="20"/>
          <w:lang w:val="en-GB"/>
        </w:rPr>
        <w:t xml:space="preserve">any other act or omission which causes a public sector body or organisation damage or by which the representative or the agent of the public sector body or organisation </w:t>
      </w:r>
      <w:r w:rsidRPr="00021379">
        <w:rPr>
          <w:szCs w:val="20"/>
          <w:lang w:val="en-GB"/>
        </w:rPr>
        <w:lastRenderedPageBreak/>
        <w:t>or the other contracting party or its representative, agent or intermediary are put in a position to obtain an undue advantage;</w:t>
      </w:r>
    </w:p>
    <w:p w14:paraId="4AC6854A" w14:textId="77777777" w:rsidR="00F9557E" w:rsidRPr="00021379" w:rsidRDefault="00F9557E" w:rsidP="00F9557E">
      <w:pPr>
        <w:spacing w:after="120"/>
        <w:ind w:left="357"/>
        <w:jc w:val="both"/>
        <w:rPr>
          <w:szCs w:val="20"/>
          <w:lang w:val="en-GB"/>
        </w:rPr>
      </w:pPr>
      <w:r w:rsidRPr="00021379">
        <w:rPr>
          <w:szCs w:val="20"/>
          <w:lang w:val="en-GB"/>
        </w:rPr>
        <w:t>shall be deemed null and void.</w:t>
      </w:r>
    </w:p>
    <w:p w14:paraId="2336BBA0" w14:textId="632D4674" w:rsidR="001C3AF3" w:rsidRPr="00021379" w:rsidRDefault="00F3661D" w:rsidP="001C3AF3">
      <w:pPr>
        <w:pStyle w:val="ListParagraph"/>
        <w:numPr>
          <w:ilvl w:val="2"/>
          <w:numId w:val="21"/>
        </w:numPr>
        <w:spacing w:after="120"/>
        <w:contextualSpacing w:val="0"/>
        <w:jc w:val="both"/>
        <w:rPr>
          <w:szCs w:val="20"/>
          <w:lang w:val="en-GB"/>
        </w:rPr>
      </w:pPr>
      <w:r w:rsidRPr="00021379">
        <w:rPr>
          <w:szCs w:val="20"/>
          <w:lang w:val="en-GB"/>
        </w:rPr>
        <w:t xml:space="preserve">The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 shall also be null and void if the tenderer submits a false statement/data on the participation of natural and legal persons in the tenderer’s ownership or if they otherwise provide false data regarding the facts.</w:t>
      </w:r>
    </w:p>
    <w:p w14:paraId="29DEE0CC" w14:textId="04D9F4AC" w:rsidR="001C3AF3" w:rsidRPr="00021379" w:rsidRDefault="00F3661D" w:rsidP="001C3AF3">
      <w:pPr>
        <w:pStyle w:val="ListParagraph"/>
        <w:numPr>
          <w:ilvl w:val="2"/>
          <w:numId w:val="21"/>
        </w:numPr>
        <w:spacing w:after="120"/>
        <w:contextualSpacing w:val="0"/>
        <w:jc w:val="both"/>
        <w:rPr>
          <w:szCs w:val="20"/>
          <w:lang w:val="en-GB"/>
        </w:rPr>
      </w:pPr>
      <w:r w:rsidRPr="00021379">
        <w:rPr>
          <w:szCs w:val="20"/>
          <w:lang w:val="en-GB"/>
        </w:rPr>
        <w:t xml:space="preserve">A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 may be changed or amended by a written annex accepted and signed by both contracting parties. I</w:t>
      </w:r>
      <w:r w:rsidR="00026B3C" w:rsidRPr="00021379">
        <w:rPr>
          <w:szCs w:val="20"/>
          <w:lang w:val="en-GB"/>
        </w:rPr>
        <w:t>f</w:t>
      </w:r>
      <w:r w:rsidRPr="00021379">
        <w:rPr>
          <w:szCs w:val="20"/>
          <w:lang w:val="en-GB"/>
        </w:rPr>
        <w:t xml:space="preserve"> any of the provisions of this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 xml:space="preserve">greement is or becomes invalid this does not affect the validity of the remaining provisions. The invalid provision shall be replaced with a valid one which comes as close </w:t>
      </w:r>
      <w:r w:rsidR="005C1003" w:rsidRPr="00021379">
        <w:rPr>
          <w:szCs w:val="20"/>
          <w:lang w:val="en-GB"/>
        </w:rPr>
        <w:t xml:space="preserve">to </w:t>
      </w:r>
      <w:r w:rsidRPr="00021379">
        <w:rPr>
          <w:szCs w:val="20"/>
          <w:lang w:val="en-GB"/>
        </w:rPr>
        <w:t xml:space="preserve">the purpose of the invalid provision as possible. </w:t>
      </w:r>
      <w:r w:rsidR="001C3AF3" w:rsidRPr="00021379">
        <w:rPr>
          <w:szCs w:val="20"/>
          <w:lang w:val="en-GB"/>
        </w:rPr>
        <w:t xml:space="preserve"> </w:t>
      </w:r>
    </w:p>
    <w:p w14:paraId="5061B268" w14:textId="6E8F6E0C" w:rsidR="001C3AF3" w:rsidRPr="00021379" w:rsidRDefault="005C1003" w:rsidP="001C3AF3">
      <w:pPr>
        <w:pStyle w:val="ListParagraph"/>
        <w:numPr>
          <w:ilvl w:val="2"/>
          <w:numId w:val="21"/>
        </w:numPr>
        <w:spacing w:after="120"/>
        <w:contextualSpacing w:val="0"/>
        <w:jc w:val="both"/>
        <w:rPr>
          <w:szCs w:val="20"/>
          <w:lang w:val="en-GB"/>
        </w:rPr>
      </w:pPr>
      <w:r w:rsidRPr="00021379">
        <w:rPr>
          <w:szCs w:val="20"/>
          <w:lang w:val="en-GB"/>
        </w:rPr>
        <w:t xml:space="preserve">Any mutual rights and obligations which are not regulated by this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 shall be subject to the provisions of the law regulating contractual obligations and other regulations governing contractual relations.</w:t>
      </w:r>
    </w:p>
    <w:p w14:paraId="20A2B760" w14:textId="07C8C179" w:rsidR="00AF1F44" w:rsidRPr="00021379" w:rsidRDefault="00B22D3D" w:rsidP="001C3AF3">
      <w:pPr>
        <w:numPr>
          <w:ilvl w:val="2"/>
          <w:numId w:val="21"/>
        </w:numPr>
        <w:spacing w:after="120"/>
        <w:jc w:val="both"/>
        <w:rPr>
          <w:szCs w:val="20"/>
          <w:lang w:val="en-GB"/>
        </w:rPr>
      </w:pPr>
      <w:r w:rsidRPr="00021379">
        <w:rPr>
          <w:szCs w:val="20"/>
          <w:lang w:val="en-GB"/>
        </w:rPr>
        <w:t xml:space="preserve">By signing the </w:t>
      </w:r>
      <w:r w:rsidR="00B57E9D" w:rsidRPr="00021379">
        <w:rPr>
          <w:szCs w:val="20"/>
          <w:lang w:val="en-GB"/>
        </w:rPr>
        <w:t>Framework Agreement</w:t>
      </w:r>
      <w:r w:rsidRPr="00021379">
        <w:rPr>
          <w:szCs w:val="20"/>
          <w:lang w:val="en-GB"/>
        </w:rPr>
        <w:t>, the Contractor</w:t>
      </w:r>
      <w:r w:rsidRPr="00A02C10">
        <w:rPr>
          <w:szCs w:val="20"/>
          <w:lang w:val="en-GB"/>
        </w:rPr>
        <w:t xml:space="preserve"> agrees to publish th</w:t>
      </w:r>
      <w:r w:rsidR="00AF1F44" w:rsidRPr="00A02C10">
        <w:rPr>
          <w:szCs w:val="20"/>
          <w:lang w:val="en-GB"/>
        </w:rPr>
        <w:t>e</w:t>
      </w:r>
      <w:r w:rsidRPr="00A02C10">
        <w:rPr>
          <w:szCs w:val="20"/>
          <w:lang w:val="en-GB"/>
        </w:rPr>
        <w:t xml:space="preserve"> </w:t>
      </w:r>
      <w:r w:rsidR="00B57E9D" w:rsidRPr="00A02C10">
        <w:rPr>
          <w:szCs w:val="20"/>
          <w:lang w:val="en-GB"/>
        </w:rPr>
        <w:t xml:space="preserve">Framework Agreement </w:t>
      </w:r>
      <w:r w:rsidR="00AF1F44" w:rsidRPr="00A02C10">
        <w:rPr>
          <w:szCs w:val="20"/>
          <w:lang w:val="en-GB"/>
        </w:rPr>
        <w:t xml:space="preserve">and publicly available </w:t>
      </w:r>
      <w:proofErr w:type="gramStart"/>
      <w:r w:rsidR="00AF1F44" w:rsidRPr="00A02C10">
        <w:rPr>
          <w:szCs w:val="20"/>
          <w:lang w:val="en-GB"/>
        </w:rPr>
        <w:t>Public</w:t>
      </w:r>
      <w:proofErr w:type="gramEnd"/>
      <w:r w:rsidR="00AF1F44" w:rsidRPr="00A02C10">
        <w:rPr>
          <w:szCs w:val="20"/>
          <w:lang w:val="en-GB"/>
        </w:rPr>
        <w:t xml:space="preserve"> information contained in the </w:t>
      </w:r>
      <w:r w:rsidR="00B57E9D" w:rsidRPr="00A02C10">
        <w:rPr>
          <w:szCs w:val="20"/>
          <w:lang w:val="en-GB"/>
        </w:rPr>
        <w:t>Framework Agreement</w:t>
      </w:r>
      <w:r w:rsidR="00AF1F44" w:rsidRPr="00A02C10">
        <w:rPr>
          <w:szCs w:val="20"/>
          <w:lang w:val="en-GB"/>
        </w:rPr>
        <w:t xml:space="preserve"> on a national portal intended for public procurement notices, in accordance with the provisions of the law governing access to public information and the provisions of the rules governing the publication of contracts in the field of procurement, concessions </w:t>
      </w:r>
      <w:r w:rsidR="00AF1F44" w:rsidRPr="00021379">
        <w:rPr>
          <w:szCs w:val="20"/>
          <w:lang w:val="en-GB"/>
        </w:rPr>
        <w:t>and public-private partnerships.</w:t>
      </w:r>
    </w:p>
    <w:p w14:paraId="1289A1D9" w14:textId="44B273DD" w:rsidR="001C3AF3" w:rsidRPr="00021379" w:rsidRDefault="005C1003" w:rsidP="001C3AF3">
      <w:pPr>
        <w:pStyle w:val="ListParagraph"/>
        <w:numPr>
          <w:ilvl w:val="2"/>
          <w:numId w:val="21"/>
        </w:numPr>
        <w:spacing w:after="120"/>
        <w:contextualSpacing w:val="0"/>
        <w:jc w:val="both"/>
        <w:rPr>
          <w:szCs w:val="20"/>
          <w:lang w:val="en-GB"/>
        </w:rPr>
      </w:pPr>
      <w:r w:rsidRPr="00021379">
        <w:rPr>
          <w:szCs w:val="20"/>
          <w:lang w:val="en-GB"/>
        </w:rPr>
        <w:t xml:space="preserve">The contracting parties agree to try to resolve any disputes arising from this agreement amicably through direct talks between the authorised representatives of both parties. Should they fail to reach an agreement, they agree to refer any such dispute to the court of the place where the Contracting Authority is domiciled. </w:t>
      </w:r>
    </w:p>
    <w:p w14:paraId="43313329" w14:textId="79F4085C" w:rsidR="00AA2633" w:rsidRPr="00A02C10" w:rsidRDefault="009F7026" w:rsidP="000C3A61">
      <w:pPr>
        <w:numPr>
          <w:ilvl w:val="2"/>
          <w:numId w:val="21"/>
        </w:numPr>
        <w:spacing w:after="120"/>
        <w:jc w:val="both"/>
        <w:rPr>
          <w:szCs w:val="20"/>
          <w:lang w:val="en-GB"/>
        </w:rPr>
      </w:pPr>
      <w:r w:rsidRPr="00021379">
        <w:rPr>
          <w:szCs w:val="20"/>
          <w:lang w:val="en-GB"/>
        </w:rPr>
        <w:t xml:space="preserve">The </w:t>
      </w:r>
      <w:r w:rsidR="00B57E9D" w:rsidRPr="00021379">
        <w:rPr>
          <w:szCs w:val="20"/>
          <w:lang w:val="en-GB"/>
        </w:rPr>
        <w:t>Framework Agreement</w:t>
      </w:r>
      <w:r w:rsidRPr="00021379">
        <w:rPr>
          <w:szCs w:val="20"/>
          <w:lang w:val="en-GB"/>
        </w:rPr>
        <w:t xml:space="preserve"> is concluded with a resolutory condition</w:t>
      </w:r>
      <w:r w:rsidR="00AA2633" w:rsidRPr="00021379">
        <w:rPr>
          <w:szCs w:val="20"/>
          <w:lang w:val="en-GB"/>
        </w:rPr>
        <w:t xml:space="preserve">, </w:t>
      </w:r>
      <w:r w:rsidR="00DC4FE0" w:rsidRPr="00021379">
        <w:rPr>
          <w:szCs w:val="20"/>
          <w:lang w:val="en-GB"/>
        </w:rPr>
        <w:t xml:space="preserve">which is </w:t>
      </w:r>
      <w:r w:rsidR="00E12D77" w:rsidRPr="00021379">
        <w:rPr>
          <w:szCs w:val="20"/>
          <w:lang w:val="en-GB"/>
        </w:rPr>
        <w:t>satisfied</w:t>
      </w:r>
      <w:r w:rsidR="00DC4FE0" w:rsidRPr="00021379">
        <w:rPr>
          <w:szCs w:val="20"/>
          <w:lang w:val="en-GB"/>
        </w:rPr>
        <w:t xml:space="preserve">, when the Contracting Authority </w:t>
      </w:r>
      <w:r w:rsidR="00E12D77" w:rsidRPr="00021379">
        <w:rPr>
          <w:szCs w:val="20"/>
          <w:lang w:val="en-GB"/>
        </w:rPr>
        <w:t>becomes aware</w:t>
      </w:r>
      <w:r w:rsidR="00E12D77" w:rsidRPr="00A02C10">
        <w:rPr>
          <w:szCs w:val="20"/>
          <w:lang w:val="en-GB"/>
        </w:rPr>
        <w:t xml:space="preserve"> that:</w:t>
      </w:r>
    </w:p>
    <w:p w14:paraId="5184794B" w14:textId="496A69FE" w:rsidR="00AA2633" w:rsidRPr="00A02C10" w:rsidRDefault="00E12D77" w:rsidP="000C3A61">
      <w:pPr>
        <w:pStyle w:val="ListParagraph"/>
        <w:numPr>
          <w:ilvl w:val="0"/>
          <w:numId w:val="15"/>
        </w:numPr>
        <w:spacing w:after="120"/>
        <w:ind w:left="1429" w:hanging="357"/>
        <w:contextualSpacing w:val="0"/>
        <w:jc w:val="both"/>
        <w:rPr>
          <w:szCs w:val="20"/>
          <w:lang w:val="en-GB"/>
        </w:rPr>
      </w:pPr>
      <w:r w:rsidRPr="00A02C10">
        <w:rPr>
          <w:szCs w:val="20"/>
          <w:lang w:val="en-GB"/>
        </w:rPr>
        <w:t>the court issued a final decision establishing a breach of obligation referred to in paragraph two of Article 3 PPA-3 by the Contractor or its sub-contractor</w:t>
      </w:r>
      <w:r w:rsidR="00AA2633" w:rsidRPr="00A02C10">
        <w:rPr>
          <w:szCs w:val="20"/>
          <w:lang w:val="en-GB"/>
        </w:rPr>
        <w:t>;</w:t>
      </w:r>
    </w:p>
    <w:p w14:paraId="15102C36" w14:textId="4D7E9155" w:rsidR="00E12D77" w:rsidRPr="00A02C10" w:rsidRDefault="00E12D77" w:rsidP="000C3A61">
      <w:pPr>
        <w:pStyle w:val="ListParagraph"/>
        <w:numPr>
          <w:ilvl w:val="0"/>
          <w:numId w:val="15"/>
        </w:numPr>
        <w:spacing w:after="120"/>
        <w:contextualSpacing w:val="0"/>
        <w:jc w:val="both"/>
        <w:rPr>
          <w:szCs w:val="20"/>
          <w:lang w:val="en-GB"/>
        </w:rPr>
      </w:pPr>
      <w:r w:rsidRPr="00A02C10">
        <w:rPr>
          <w:szCs w:val="20"/>
          <w:lang w:val="en-GB"/>
        </w:rPr>
        <w:t xml:space="preserve">the competent </w:t>
      </w:r>
      <w:r w:rsidR="004D49DF" w:rsidRPr="00A02C10">
        <w:rPr>
          <w:szCs w:val="20"/>
          <w:lang w:val="en-GB"/>
        </w:rPr>
        <w:t xml:space="preserve">national </w:t>
      </w:r>
      <w:r w:rsidRPr="00A02C10">
        <w:rPr>
          <w:szCs w:val="20"/>
          <w:lang w:val="en-GB"/>
        </w:rPr>
        <w:t xml:space="preserve">authority established at least two violations by the </w:t>
      </w:r>
      <w:r w:rsidR="000E7A21" w:rsidRPr="00A02C10">
        <w:rPr>
          <w:szCs w:val="20"/>
          <w:lang w:val="en-GB"/>
        </w:rPr>
        <w:t>C</w:t>
      </w:r>
      <w:r w:rsidRPr="00A02C10">
        <w:rPr>
          <w:szCs w:val="20"/>
          <w:lang w:val="en-GB"/>
        </w:rPr>
        <w:t xml:space="preserve">ontractor or its sub-contractor concerning remuneration for work, working hours, rests or performance of work under civil-law contracts during the execution of the </w:t>
      </w:r>
      <w:r w:rsidR="00B57E9D" w:rsidRPr="00A02C10">
        <w:rPr>
          <w:szCs w:val="20"/>
          <w:lang w:val="en-GB"/>
        </w:rPr>
        <w:t>Framework Agreement</w:t>
      </w:r>
      <w:r w:rsidRPr="00A02C10">
        <w:rPr>
          <w:szCs w:val="20"/>
          <w:lang w:val="en-GB"/>
        </w:rPr>
        <w:t xml:space="preserve"> despite the existence of elements of employment relationship or concerning illegal employment for which the </w:t>
      </w:r>
      <w:r w:rsidR="000E7A21" w:rsidRPr="00A02C10">
        <w:rPr>
          <w:szCs w:val="20"/>
          <w:lang w:val="en-GB"/>
        </w:rPr>
        <w:t>C</w:t>
      </w:r>
      <w:r w:rsidRPr="00A02C10">
        <w:rPr>
          <w:szCs w:val="20"/>
          <w:lang w:val="en-GB"/>
        </w:rPr>
        <w:t>ontractor or its sub-contractor have been fined for this offence.</w:t>
      </w:r>
    </w:p>
    <w:p w14:paraId="185EC6AF" w14:textId="24607B2A" w:rsidR="00F86DC3" w:rsidRPr="00A02C10" w:rsidRDefault="00F86DC3" w:rsidP="00812764">
      <w:pPr>
        <w:spacing w:after="120"/>
        <w:ind w:left="714"/>
        <w:jc w:val="both"/>
        <w:rPr>
          <w:szCs w:val="20"/>
          <w:highlight w:val="lightGray"/>
          <w:lang w:val="en-GB"/>
        </w:rPr>
      </w:pPr>
      <w:r w:rsidRPr="00A02C10">
        <w:rPr>
          <w:szCs w:val="20"/>
          <w:lang w:val="en-GB"/>
        </w:rPr>
        <w:t>The resolutory condition shall be satisfied when at least six months have passed between the date of taking notice of the violation an</w:t>
      </w:r>
      <w:r w:rsidR="00C74097">
        <w:rPr>
          <w:szCs w:val="20"/>
          <w:lang w:val="en-GB"/>
        </w:rPr>
        <w:t>d</w:t>
      </w:r>
      <w:r w:rsidRPr="00A02C10">
        <w:rPr>
          <w:szCs w:val="20"/>
          <w:lang w:val="en-GB"/>
        </w:rPr>
        <w:t xml:space="preserve"> </w:t>
      </w:r>
      <w:proofErr w:type="gramStart"/>
      <w:r w:rsidRPr="00A02C10">
        <w:rPr>
          <w:szCs w:val="20"/>
          <w:lang w:val="en-GB"/>
        </w:rPr>
        <w:t>the  expiry</w:t>
      </w:r>
      <w:proofErr w:type="gramEnd"/>
      <w:r w:rsidRPr="00A02C10">
        <w:rPr>
          <w:szCs w:val="20"/>
          <w:lang w:val="en-GB"/>
        </w:rPr>
        <w:t xml:space="preserve">  date  of  the  </w:t>
      </w:r>
      <w:r w:rsidR="00B57E9D" w:rsidRPr="00A02C10">
        <w:rPr>
          <w:szCs w:val="20"/>
          <w:lang w:val="en-GB"/>
        </w:rPr>
        <w:t>Framework Agreement</w:t>
      </w:r>
      <w:r w:rsidRPr="00A02C10">
        <w:rPr>
          <w:szCs w:val="20"/>
          <w:lang w:val="en-GB"/>
        </w:rPr>
        <w:t xml:space="preserve">  and,  when  the  </w:t>
      </w:r>
      <w:r w:rsidR="00B57E9D" w:rsidRPr="00A02C10">
        <w:rPr>
          <w:szCs w:val="20"/>
          <w:lang w:val="en-GB"/>
        </w:rPr>
        <w:t>Framework Agreement</w:t>
      </w:r>
      <w:r w:rsidRPr="00A02C10">
        <w:rPr>
          <w:szCs w:val="20"/>
          <w:lang w:val="en-GB"/>
        </w:rPr>
        <w:t xml:space="preserve">  involves  a  sub-contractor, also when a violation is established, and the Contractor fails to substitute or replace the sub-contractor within 30 days of the date of taking notice of the violation.</w:t>
      </w:r>
    </w:p>
    <w:p w14:paraId="3157734C" w14:textId="3EA717C4" w:rsidR="00F86DC3" w:rsidRPr="00A02C10" w:rsidRDefault="00F86DC3" w:rsidP="00812764">
      <w:pPr>
        <w:spacing w:after="120"/>
        <w:ind w:left="714"/>
        <w:jc w:val="both"/>
        <w:rPr>
          <w:szCs w:val="20"/>
          <w:lang w:val="en-GB"/>
        </w:rPr>
      </w:pPr>
      <w:r w:rsidRPr="00A02C10">
        <w:rPr>
          <w:szCs w:val="20"/>
          <w:lang w:val="en-GB"/>
        </w:rPr>
        <w:t xml:space="preserve">In the case that a resolutory condition is satisfied, the </w:t>
      </w:r>
      <w:r w:rsidR="00B57E9D" w:rsidRPr="00A02C10">
        <w:rPr>
          <w:szCs w:val="20"/>
          <w:lang w:val="en-GB"/>
        </w:rPr>
        <w:t>Framework Agreement</w:t>
      </w:r>
      <w:r w:rsidRPr="00A02C10">
        <w:rPr>
          <w:szCs w:val="20"/>
          <w:lang w:val="en-GB"/>
        </w:rPr>
        <w:t xml:space="preserve"> shall be deemed to be terminated on the date of conclusion of a new contract for public procurement. If the </w:t>
      </w:r>
      <w:r w:rsidR="00BC6308" w:rsidRPr="00A02C10">
        <w:rPr>
          <w:lang w:val="en-GB"/>
        </w:rPr>
        <w:t>Contracting Authority</w:t>
      </w:r>
      <w:r w:rsidR="00BC6308" w:rsidRPr="00A02C10" w:rsidDel="00BC6308">
        <w:rPr>
          <w:szCs w:val="20"/>
          <w:lang w:val="en-GB"/>
        </w:rPr>
        <w:t xml:space="preserve"> </w:t>
      </w:r>
      <w:r w:rsidRPr="00A02C10">
        <w:rPr>
          <w:szCs w:val="20"/>
          <w:lang w:val="en-GB"/>
        </w:rPr>
        <w:t xml:space="preserve">fails to initiate a new contract award procedure, the </w:t>
      </w:r>
      <w:r w:rsidR="00B57E9D" w:rsidRPr="00A02C10">
        <w:rPr>
          <w:szCs w:val="20"/>
          <w:lang w:val="en-GB"/>
        </w:rPr>
        <w:t>Framework Agreement</w:t>
      </w:r>
      <w:r w:rsidRPr="00A02C10">
        <w:rPr>
          <w:szCs w:val="20"/>
          <w:lang w:val="en-GB"/>
        </w:rPr>
        <w:t xml:space="preserve"> shall be deemed to be terminated on the thirtieth day from the date of taking notice of the violation. </w:t>
      </w:r>
    </w:p>
    <w:p w14:paraId="736BCF6F" w14:textId="56092554" w:rsidR="00DD1788" w:rsidRPr="00A02C10" w:rsidRDefault="001A0EEA" w:rsidP="000C3A61">
      <w:pPr>
        <w:numPr>
          <w:ilvl w:val="2"/>
          <w:numId w:val="21"/>
        </w:numPr>
        <w:spacing w:after="120"/>
        <w:jc w:val="both"/>
        <w:rPr>
          <w:szCs w:val="20"/>
          <w:lang w:val="en-GB"/>
        </w:rPr>
      </w:pPr>
      <w:r w:rsidRPr="00A02C10">
        <w:rPr>
          <w:szCs w:val="20"/>
          <w:lang w:val="en-GB"/>
        </w:rPr>
        <w:t xml:space="preserve">This </w:t>
      </w:r>
      <w:r w:rsidR="00B57E9D" w:rsidRPr="00A02C10">
        <w:rPr>
          <w:szCs w:val="20"/>
          <w:lang w:val="en-GB"/>
        </w:rPr>
        <w:t xml:space="preserve">Framework Agreement </w:t>
      </w:r>
      <w:r w:rsidRPr="00A02C10">
        <w:rPr>
          <w:szCs w:val="20"/>
          <w:lang w:val="en-GB"/>
        </w:rPr>
        <w:t xml:space="preserve">has been made out in </w:t>
      </w:r>
      <w:r w:rsidR="00AA2633" w:rsidRPr="00A02C10">
        <w:rPr>
          <w:szCs w:val="20"/>
          <w:lang w:val="en-GB"/>
        </w:rPr>
        <w:t>two</w:t>
      </w:r>
      <w:r w:rsidRPr="00A02C10">
        <w:rPr>
          <w:szCs w:val="20"/>
          <w:lang w:val="en-GB"/>
        </w:rPr>
        <w:t xml:space="preserve"> original equal copies</w:t>
      </w:r>
      <w:r w:rsidR="00AA2633" w:rsidRPr="00A02C10">
        <w:rPr>
          <w:szCs w:val="20"/>
          <w:lang w:val="en-GB"/>
        </w:rPr>
        <w:t xml:space="preserve"> and</w:t>
      </w:r>
      <w:r w:rsidRPr="00A02C10">
        <w:rPr>
          <w:szCs w:val="20"/>
          <w:lang w:val="en-GB"/>
        </w:rPr>
        <w:t xml:space="preserve"> each </w:t>
      </w:r>
      <w:r w:rsidR="00387EA3" w:rsidRPr="00A02C10">
        <w:rPr>
          <w:szCs w:val="20"/>
          <w:lang w:val="en-GB"/>
        </w:rPr>
        <w:t>C</w:t>
      </w:r>
      <w:r w:rsidRPr="00A02C10">
        <w:rPr>
          <w:szCs w:val="20"/>
          <w:lang w:val="en-GB"/>
        </w:rPr>
        <w:t xml:space="preserve">ontracting </w:t>
      </w:r>
      <w:r w:rsidR="00387EA3" w:rsidRPr="00A02C10">
        <w:rPr>
          <w:szCs w:val="20"/>
          <w:lang w:val="en-GB"/>
        </w:rPr>
        <w:t>P</w:t>
      </w:r>
      <w:r w:rsidRPr="00A02C10">
        <w:rPr>
          <w:szCs w:val="20"/>
          <w:lang w:val="en-GB"/>
        </w:rPr>
        <w:t xml:space="preserve">arty receives </w:t>
      </w:r>
      <w:r w:rsidR="00AA2633" w:rsidRPr="00A02C10">
        <w:rPr>
          <w:szCs w:val="20"/>
          <w:lang w:val="en-GB"/>
        </w:rPr>
        <w:t>one</w:t>
      </w:r>
      <w:r w:rsidRPr="00A02C10">
        <w:rPr>
          <w:szCs w:val="20"/>
          <w:lang w:val="en-GB"/>
        </w:rPr>
        <w:t xml:space="preserve"> of the original copies.</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A3F94" w:rsidRPr="00A02C10" w14:paraId="248597CD" w14:textId="77777777" w:rsidTr="00812764">
        <w:trPr>
          <w:trHeight w:val="20"/>
        </w:trPr>
        <w:tc>
          <w:tcPr>
            <w:tcW w:w="4815" w:type="dxa"/>
            <w:tcBorders>
              <w:bottom w:val="single" w:sz="4" w:space="0" w:color="auto"/>
            </w:tcBorders>
            <w:shd w:val="clear" w:color="auto" w:fill="FDB940"/>
          </w:tcPr>
          <w:p w14:paraId="0D61204D" w14:textId="4E717D70" w:rsidR="007A3F94" w:rsidRPr="00A02C10" w:rsidRDefault="007A3F94" w:rsidP="007A3F94">
            <w:pPr>
              <w:jc w:val="center"/>
              <w:rPr>
                <w:b/>
                <w:szCs w:val="20"/>
                <w:lang w:val="en-GB"/>
              </w:rPr>
            </w:pPr>
            <w:r w:rsidRPr="00A02C10">
              <w:rPr>
                <w:b/>
                <w:bCs/>
                <w:lang w:val="en-GB"/>
              </w:rPr>
              <w:t>Entry into force</w:t>
            </w:r>
          </w:p>
        </w:tc>
        <w:tc>
          <w:tcPr>
            <w:tcW w:w="4881" w:type="dxa"/>
            <w:tcBorders>
              <w:bottom w:val="single" w:sz="4" w:space="0" w:color="auto"/>
            </w:tcBorders>
            <w:shd w:val="clear" w:color="auto" w:fill="FDB940"/>
          </w:tcPr>
          <w:p w14:paraId="6220EF34" w14:textId="2FCBF00E" w:rsidR="007A3F94" w:rsidRPr="00A02C10" w:rsidRDefault="007A3F94" w:rsidP="007A3F94">
            <w:pPr>
              <w:jc w:val="center"/>
              <w:rPr>
                <w:b/>
                <w:szCs w:val="20"/>
                <w:lang w:val="en-GB"/>
              </w:rPr>
            </w:pPr>
            <w:r w:rsidRPr="00A02C10">
              <w:rPr>
                <w:b/>
                <w:bCs/>
                <w:lang w:val="en-GB"/>
              </w:rPr>
              <w:t xml:space="preserve">End of the </w:t>
            </w:r>
            <w:r w:rsidR="00B57E9D" w:rsidRPr="00A02C10">
              <w:rPr>
                <w:b/>
                <w:bCs/>
                <w:lang w:val="en-GB"/>
              </w:rPr>
              <w:t>Framework Agreement</w:t>
            </w:r>
          </w:p>
        </w:tc>
      </w:tr>
      <w:tr w:rsidR="007A3F94" w:rsidRPr="00A02C10" w14:paraId="4909C109" w14:textId="77777777" w:rsidTr="00070D29">
        <w:trPr>
          <w:trHeight w:val="20"/>
        </w:trPr>
        <w:tc>
          <w:tcPr>
            <w:tcW w:w="4815" w:type="dxa"/>
            <w:tcBorders>
              <w:bottom w:val="single" w:sz="4" w:space="0" w:color="auto"/>
            </w:tcBorders>
            <w:shd w:val="clear" w:color="auto" w:fill="FFF0D5"/>
            <w:vAlign w:val="center"/>
          </w:tcPr>
          <w:p w14:paraId="341D5B41" w14:textId="389CF1E3" w:rsidR="007A3F94" w:rsidRPr="00021379" w:rsidRDefault="007A3F94" w:rsidP="007A3F94">
            <w:pPr>
              <w:jc w:val="both"/>
              <w:rPr>
                <w:szCs w:val="20"/>
                <w:lang w:val="en-GB"/>
              </w:rPr>
            </w:pPr>
            <w:r w:rsidRPr="00021379">
              <w:rPr>
                <w:lang w:val="en-GB"/>
              </w:rPr>
              <w:t>Upon the signature of both contracting parties</w:t>
            </w:r>
            <w:r w:rsidR="00070D29" w:rsidRPr="00021379">
              <w:rPr>
                <w:lang w:val="en-GB"/>
              </w:rPr>
              <w:t xml:space="preserve">, </w:t>
            </w:r>
            <w:r w:rsidR="00F9557E" w:rsidRPr="00021379">
              <w:rPr>
                <w:szCs w:val="20"/>
                <w:lang w:val="en-GB"/>
              </w:rPr>
              <w:t xml:space="preserve">if the condition precedent from Article 8 of this </w:t>
            </w:r>
            <w:r w:rsidR="0032099E">
              <w:rPr>
                <w:szCs w:val="20"/>
                <w:lang w:val="en-GB"/>
              </w:rPr>
              <w:lastRenderedPageBreak/>
              <w:t>F</w:t>
            </w:r>
            <w:r w:rsidR="00F9557E" w:rsidRPr="00021379">
              <w:rPr>
                <w:szCs w:val="20"/>
                <w:lang w:val="en-GB"/>
              </w:rPr>
              <w:t xml:space="preserve">ramework </w:t>
            </w:r>
            <w:r w:rsidR="0032099E">
              <w:rPr>
                <w:szCs w:val="20"/>
                <w:lang w:val="en-GB"/>
              </w:rPr>
              <w:t>A</w:t>
            </w:r>
            <w:r w:rsidR="00F9557E" w:rsidRPr="00021379">
              <w:rPr>
                <w:szCs w:val="20"/>
                <w:lang w:val="en-GB"/>
              </w:rPr>
              <w:t xml:space="preserve">greement is fulfilled </w:t>
            </w:r>
            <w:r w:rsidR="00070D29" w:rsidRPr="00021379">
              <w:rPr>
                <w:szCs w:val="20"/>
                <w:lang w:val="en-GB"/>
              </w:rPr>
              <w:t>(</w:t>
            </w:r>
            <w:r w:rsidR="00C74097" w:rsidRPr="00021379">
              <w:rPr>
                <w:szCs w:val="20"/>
                <w:lang w:val="en-GB"/>
              </w:rPr>
              <w:t>submission of the performance bond</w:t>
            </w:r>
            <w:r w:rsidR="00070D29" w:rsidRPr="00021379">
              <w:rPr>
                <w:szCs w:val="20"/>
                <w:lang w:val="en-GB"/>
              </w:rPr>
              <w:t>)</w:t>
            </w:r>
            <w:r w:rsidR="00271234" w:rsidRPr="00021379">
              <w:rPr>
                <w:lang w:val="en-GB"/>
              </w:rPr>
              <w:t>.</w:t>
            </w:r>
          </w:p>
        </w:tc>
        <w:tc>
          <w:tcPr>
            <w:tcW w:w="4881" w:type="dxa"/>
            <w:tcBorders>
              <w:bottom w:val="single" w:sz="4" w:space="0" w:color="auto"/>
            </w:tcBorders>
            <w:shd w:val="clear" w:color="auto" w:fill="FFF0D5"/>
            <w:vAlign w:val="center"/>
          </w:tcPr>
          <w:p w14:paraId="6542A6E6" w14:textId="2CA718F8" w:rsidR="007A3F94" w:rsidRPr="00A02C10" w:rsidRDefault="006D138F" w:rsidP="007A3F94">
            <w:pPr>
              <w:jc w:val="both"/>
              <w:rPr>
                <w:szCs w:val="20"/>
                <w:lang w:val="en-GB"/>
              </w:rPr>
            </w:pPr>
            <w:r w:rsidRPr="00021379">
              <w:rPr>
                <w:szCs w:val="20"/>
                <w:lang w:val="en-GB"/>
              </w:rPr>
              <w:lastRenderedPageBreak/>
              <w:t xml:space="preserve">After the expiry of the 12-month period as from the conclusion of the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w:t>
            </w:r>
          </w:p>
        </w:tc>
      </w:tr>
      <w:tr w:rsidR="00A45957" w:rsidRPr="00A02C10" w14:paraId="17EAFD16" w14:textId="77777777" w:rsidTr="00812764">
        <w:trPr>
          <w:trHeight w:val="20"/>
        </w:trPr>
        <w:tc>
          <w:tcPr>
            <w:tcW w:w="9696" w:type="dxa"/>
            <w:gridSpan w:val="2"/>
            <w:tcBorders>
              <w:bottom w:val="single" w:sz="4" w:space="0" w:color="auto"/>
            </w:tcBorders>
            <w:shd w:val="clear" w:color="auto" w:fill="FDB940"/>
            <w:vAlign w:val="center"/>
          </w:tcPr>
          <w:p w14:paraId="163F5D4C" w14:textId="56EBBBC5" w:rsidR="00A45957" w:rsidRPr="00A02C10" w:rsidRDefault="007A3F94" w:rsidP="00F875EF">
            <w:pPr>
              <w:jc w:val="center"/>
              <w:rPr>
                <w:szCs w:val="20"/>
                <w:lang w:val="en-GB"/>
              </w:rPr>
            </w:pPr>
            <w:r w:rsidRPr="00A02C10">
              <w:rPr>
                <w:rFonts w:eastAsia="Verdana"/>
                <w:b/>
                <w:bCs/>
                <w:lang w:val="en-GB"/>
              </w:rPr>
              <w:t xml:space="preserve">Early termination/rescission of the </w:t>
            </w:r>
            <w:r w:rsidR="00B57E9D" w:rsidRPr="00A02C10">
              <w:rPr>
                <w:rFonts w:eastAsia="Verdana"/>
                <w:b/>
                <w:bCs/>
                <w:lang w:val="en-GB"/>
              </w:rPr>
              <w:t>Framework Agreement</w:t>
            </w:r>
          </w:p>
        </w:tc>
      </w:tr>
      <w:tr w:rsidR="007A3F94" w:rsidRPr="00A02C10" w14:paraId="03540A81" w14:textId="77777777" w:rsidTr="00812764">
        <w:trPr>
          <w:trHeight w:val="20"/>
        </w:trPr>
        <w:tc>
          <w:tcPr>
            <w:tcW w:w="4815" w:type="dxa"/>
            <w:tcBorders>
              <w:bottom w:val="single" w:sz="4" w:space="0" w:color="auto"/>
            </w:tcBorders>
            <w:shd w:val="clear" w:color="auto" w:fill="FDB940"/>
          </w:tcPr>
          <w:p w14:paraId="2CFBEB9E" w14:textId="188A6FA5" w:rsidR="007A3F94" w:rsidRPr="00A02C10" w:rsidRDefault="007A3F94" w:rsidP="007A3F94">
            <w:pPr>
              <w:jc w:val="center"/>
              <w:rPr>
                <w:b/>
                <w:szCs w:val="20"/>
                <w:lang w:val="en-GB"/>
              </w:rPr>
            </w:pPr>
            <w:r w:rsidRPr="00A02C10">
              <w:rPr>
                <w:rFonts w:eastAsia="Verdana"/>
                <w:b/>
                <w:bCs/>
                <w:lang w:val="en-GB"/>
              </w:rPr>
              <w:t>Grounds</w:t>
            </w:r>
          </w:p>
        </w:tc>
        <w:tc>
          <w:tcPr>
            <w:tcW w:w="4881" w:type="dxa"/>
            <w:tcBorders>
              <w:bottom w:val="single" w:sz="4" w:space="0" w:color="auto"/>
            </w:tcBorders>
            <w:shd w:val="clear" w:color="auto" w:fill="FDB940"/>
          </w:tcPr>
          <w:p w14:paraId="578ACFD5" w14:textId="53BD8A0B" w:rsidR="007A3F94" w:rsidRPr="00A02C10" w:rsidRDefault="007A3F94" w:rsidP="007A3F94">
            <w:pPr>
              <w:jc w:val="center"/>
              <w:rPr>
                <w:b/>
                <w:szCs w:val="20"/>
                <w:lang w:val="en-GB"/>
              </w:rPr>
            </w:pPr>
            <w:r w:rsidRPr="00A02C10">
              <w:rPr>
                <w:rFonts w:eastAsia="Verdana"/>
                <w:b/>
                <w:bCs/>
                <w:lang w:val="en-GB"/>
              </w:rPr>
              <w:t>Termination</w:t>
            </w:r>
          </w:p>
        </w:tc>
      </w:tr>
      <w:tr w:rsidR="00A45957" w:rsidRPr="00A02C10" w14:paraId="5BA15D2C" w14:textId="77777777" w:rsidTr="00812764">
        <w:trPr>
          <w:trHeight w:val="20"/>
        </w:trPr>
        <w:tc>
          <w:tcPr>
            <w:tcW w:w="4815" w:type="dxa"/>
            <w:shd w:val="clear" w:color="auto" w:fill="FFF0D5"/>
            <w:vAlign w:val="center"/>
          </w:tcPr>
          <w:p w14:paraId="4A23AE76" w14:textId="135DC1EB" w:rsidR="00A45957" w:rsidRPr="00A02C10" w:rsidRDefault="0062656C" w:rsidP="000C3A61">
            <w:pPr>
              <w:numPr>
                <w:ilvl w:val="0"/>
                <w:numId w:val="16"/>
              </w:numPr>
              <w:jc w:val="both"/>
              <w:rPr>
                <w:szCs w:val="20"/>
                <w:lang w:val="en-GB"/>
              </w:rPr>
            </w:pPr>
            <w:r w:rsidRPr="00A02C10">
              <w:rPr>
                <w:szCs w:val="20"/>
                <w:lang w:val="en-GB"/>
              </w:rPr>
              <w:t>The Contracting</w:t>
            </w:r>
            <w:r w:rsidR="00302F84" w:rsidRPr="00A02C10">
              <w:rPr>
                <w:szCs w:val="20"/>
                <w:lang w:val="en-GB"/>
              </w:rPr>
              <w:t xml:space="preserve"> Authority </w:t>
            </w:r>
            <w:r w:rsidRPr="00A02C10">
              <w:rPr>
                <w:rStyle w:val="tlid-translation"/>
                <w:lang w:val="en-GB"/>
              </w:rPr>
              <w:t xml:space="preserve">enforce financial collateral </w:t>
            </w:r>
            <w:r w:rsidRPr="00A02C10">
              <w:rPr>
                <w:lang w:val="en-GB"/>
              </w:rPr>
              <w:t xml:space="preserve">for full performance of obligations under the </w:t>
            </w:r>
            <w:r w:rsidR="00B57E9D" w:rsidRPr="00A02C10">
              <w:rPr>
                <w:lang w:val="en-GB"/>
              </w:rPr>
              <w:t>Framework Agreement</w:t>
            </w:r>
            <w:r w:rsidRPr="00A02C10">
              <w:rPr>
                <w:lang w:val="en-GB"/>
              </w:rPr>
              <w:t>.</w:t>
            </w:r>
          </w:p>
        </w:tc>
        <w:tc>
          <w:tcPr>
            <w:tcW w:w="4881" w:type="dxa"/>
            <w:shd w:val="clear" w:color="auto" w:fill="FFF0D5"/>
            <w:vAlign w:val="center"/>
          </w:tcPr>
          <w:p w14:paraId="55E8B62A" w14:textId="1E7593B2" w:rsidR="00A45957" w:rsidRPr="00A02C10" w:rsidRDefault="009261A3" w:rsidP="000C3A61">
            <w:pPr>
              <w:numPr>
                <w:ilvl w:val="0"/>
                <w:numId w:val="17"/>
              </w:numPr>
              <w:jc w:val="both"/>
              <w:rPr>
                <w:szCs w:val="20"/>
                <w:lang w:val="en-GB"/>
              </w:rPr>
            </w:pPr>
            <w:r w:rsidRPr="00A02C10">
              <w:rPr>
                <w:szCs w:val="20"/>
                <w:lang w:val="en-GB"/>
              </w:rPr>
              <w:t xml:space="preserve">The day </w:t>
            </w:r>
            <w:r w:rsidR="00052032" w:rsidRPr="00A02C10">
              <w:rPr>
                <w:szCs w:val="20"/>
                <w:lang w:val="en-GB"/>
              </w:rPr>
              <w:t xml:space="preserve">of </w:t>
            </w:r>
            <w:r w:rsidR="004F4CEA" w:rsidRPr="00A02C10">
              <w:rPr>
                <w:rStyle w:val="tlid-translation"/>
                <w:lang w:val="en-GB"/>
              </w:rPr>
              <w:t>liquidation of financial collateral.</w:t>
            </w:r>
          </w:p>
        </w:tc>
      </w:tr>
      <w:tr w:rsidR="000135D9" w:rsidRPr="00A02C10" w14:paraId="5F736160" w14:textId="77777777" w:rsidTr="00812764">
        <w:trPr>
          <w:trHeight w:val="20"/>
        </w:trPr>
        <w:tc>
          <w:tcPr>
            <w:tcW w:w="4815" w:type="dxa"/>
            <w:shd w:val="clear" w:color="auto" w:fill="FFF0D5"/>
            <w:vAlign w:val="center"/>
          </w:tcPr>
          <w:p w14:paraId="1A945A2D" w14:textId="58B831D5" w:rsidR="000135D9" w:rsidRPr="00021379" w:rsidRDefault="00165753" w:rsidP="000C3A61">
            <w:pPr>
              <w:numPr>
                <w:ilvl w:val="0"/>
                <w:numId w:val="16"/>
              </w:numPr>
              <w:jc w:val="both"/>
              <w:rPr>
                <w:szCs w:val="20"/>
                <w:lang w:val="en-GB"/>
              </w:rPr>
            </w:pPr>
            <w:r w:rsidRPr="00021379">
              <w:rPr>
                <w:szCs w:val="20"/>
                <w:lang w:val="en-GB"/>
              </w:rPr>
              <w:t>The Contracting Authority no longer needs the subject of the public contract</w:t>
            </w:r>
            <w:r w:rsidR="000135D9" w:rsidRPr="00021379">
              <w:rPr>
                <w:szCs w:val="20"/>
                <w:lang w:val="en-GB"/>
              </w:rPr>
              <w:t>.</w:t>
            </w:r>
          </w:p>
        </w:tc>
        <w:tc>
          <w:tcPr>
            <w:tcW w:w="4881" w:type="dxa"/>
            <w:vMerge w:val="restart"/>
            <w:shd w:val="clear" w:color="auto" w:fill="FFF0D5"/>
            <w:vAlign w:val="center"/>
          </w:tcPr>
          <w:p w14:paraId="48542745" w14:textId="6A09F3E3" w:rsidR="000135D9" w:rsidRPr="00A02C10" w:rsidRDefault="000135D9" w:rsidP="00F875EF">
            <w:pPr>
              <w:jc w:val="both"/>
              <w:rPr>
                <w:szCs w:val="20"/>
                <w:lang w:val="en-GB"/>
              </w:rPr>
            </w:pPr>
            <w:r w:rsidRPr="00021379">
              <w:rPr>
                <w:szCs w:val="20"/>
                <w:lang w:val="en-GB"/>
              </w:rPr>
              <w:t xml:space="preserve">Ad 2-6) </w:t>
            </w:r>
            <w:r w:rsidRPr="00021379">
              <w:rPr>
                <w:lang w:val="en-GB"/>
              </w:rPr>
              <w:t>The day of the receipt of the notice of termination.</w:t>
            </w:r>
          </w:p>
        </w:tc>
      </w:tr>
      <w:tr w:rsidR="000135D9" w:rsidRPr="00A02C10" w14:paraId="121719A7" w14:textId="77777777" w:rsidTr="00812764">
        <w:trPr>
          <w:trHeight w:val="20"/>
        </w:trPr>
        <w:tc>
          <w:tcPr>
            <w:tcW w:w="4815" w:type="dxa"/>
            <w:shd w:val="clear" w:color="auto" w:fill="FFF0D5"/>
            <w:vAlign w:val="center"/>
          </w:tcPr>
          <w:p w14:paraId="58803ABF" w14:textId="78651CD8" w:rsidR="000135D9" w:rsidRPr="00A02C10" w:rsidRDefault="000135D9" w:rsidP="00A67845">
            <w:pPr>
              <w:numPr>
                <w:ilvl w:val="0"/>
                <w:numId w:val="16"/>
              </w:numPr>
              <w:jc w:val="both"/>
              <w:rPr>
                <w:szCs w:val="20"/>
                <w:lang w:val="en-GB"/>
              </w:rPr>
            </w:pPr>
            <w:r w:rsidRPr="00A02C10">
              <w:rPr>
                <w:szCs w:val="20"/>
                <w:lang w:val="en-GB"/>
              </w:rPr>
              <w:t xml:space="preserve">Unjustified rejection of the Contracting Authority's order, deviations from the agreed manner of performance or </w:t>
            </w:r>
            <w:r w:rsidRPr="00A02C10">
              <w:rPr>
                <w:rStyle w:val="tlid-translation"/>
                <w:lang w:val="en-GB"/>
              </w:rPr>
              <w:t xml:space="preserve">incorrectly rendered services, </w:t>
            </w:r>
            <w:r w:rsidRPr="00A02C10">
              <w:rPr>
                <w:szCs w:val="20"/>
                <w:lang w:val="en-GB"/>
              </w:rPr>
              <w:t xml:space="preserve">violations of obligations under the </w:t>
            </w:r>
            <w:r w:rsidR="00B57E9D" w:rsidRPr="00A02C10">
              <w:rPr>
                <w:szCs w:val="20"/>
                <w:lang w:val="en-GB"/>
              </w:rPr>
              <w:t>Framework Agreement</w:t>
            </w:r>
            <w:r w:rsidRPr="00A02C10">
              <w:rPr>
                <w:szCs w:val="20"/>
                <w:lang w:val="en-GB"/>
              </w:rPr>
              <w:t xml:space="preserve"> by the counterparty, if the violations do not cease after the written notice. </w:t>
            </w:r>
          </w:p>
        </w:tc>
        <w:tc>
          <w:tcPr>
            <w:tcW w:w="4881" w:type="dxa"/>
            <w:vMerge/>
            <w:shd w:val="clear" w:color="auto" w:fill="FFF0D5"/>
            <w:vAlign w:val="center"/>
          </w:tcPr>
          <w:p w14:paraId="4A5AA274" w14:textId="7A37581E" w:rsidR="000135D9" w:rsidRPr="00A02C10" w:rsidRDefault="000135D9" w:rsidP="00F875EF">
            <w:pPr>
              <w:jc w:val="both"/>
              <w:rPr>
                <w:szCs w:val="20"/>
                <w:lang w:val="en-GB"/>
              </w:rPr>
            </w:pPr>
          </w:p>
        </w:tc>
      </w:tr>
      <w:tr w:rsidR="000135D9" w:rsidRPr="00A02C10" w14:paraId="3D491B70" w14:textId="77777777" w:rsidTr="00812764">
        <w:trPr>
          <w:trHeight w:val="62"/>
        </w:trPr>
        <w:tc>
          <w:tcPr>
            <w:tcW w:w="4815" w:type="dxa"/>
            <w:shd w:val="clear" w:color="auto" w:fill="FFF0D5"/>
            <w:vAlign w:val="center"/>
          </w:tcPr>
          <w:p w14:paraId="1B3FE985" w14:textId="19B58315" w:rsidR="000135D9" w:rsidRPr="00A02C10" w:rsidRDefault="000135D9" w:rsidP="000C3A61">
            <w:pPr>
              <w:numPr>
                <w:ilvl w:val="0"/>
                <w:numId w:val="16"/>
              </w:numPr>
              <w:jc w:val="both"/>
              <w:rPr>
                <w:szCs w:val="20"/>
                <w:lang w:val="en-GB"/>
              </w:rPr>
            </w:pPr>
            <w:r w:rsidRPr="00A02C10">
              <w:rPr>
                <w:szCs w:val="20"/>
                <w:lang w:val="en-GB"/>
              </w:rPr>
              <w:t xml:space="preserve">Fulfilment delays or faults that significantly diminish the purpose of the </w:t>
            </w:r>
            <w:r w:rsidR="00B57E9D" w:rsidRPr="00A02C10">
              <w:rPr>
                <w:szCs w:val="20"/>
                <w:lang w:val="en-GB"/>
              </w:rPr>
              <w:t>Framework Agreement</w:t>
            </w:r>
            <w:r w:rsidRPr="00A02C10">
              <w:rPr>
                <w:szCs w:val="20"/>
                <w:lang w:val="en-GB"/>
              </w:rPr>
              <w:t>.</w:t>
            </w:r>
          </w:p>
        </w:tc>
        <w:tc>
          <w:tcPr>
            <w:tcW w:w="4881" w:type="dxa"/>
            <w:vMerge/>
            <w:shd w:val="clear" w:color="auto" w:fill="FFF0D5"/>
            <w:vAlign w:val="center"/>
          </w:tcPr>
          <w:p w14:paraId="7DEE6296" w14:textId="77777777" w:rsidR="000135D9" w:rsidRPr="00A02C10" w:rsidRDefault="000135D9" w:rsidP="00F875EF">
            <w:pPr>
              <w:jc w:val="both"/>
              <w:rPr>
                <w:szCs w:val="20"/>
                <w:lang w:val="en-GB"/>
              </w:rPr>
            </w:pPr>
          </w:p>
        </w:tc>
      </w:tr>
      <w:tr w:rsidR="000135D9" w:rsidRPr="00A02C10" w14:paraId="1E964F38" w14:textId="77777777" w:rsidTr="00812764">
        <w:trPr>
          <w:trHeight w:val="20"/>
        </w:trPr>
        <w:tc>
          <w:tcPr>
            <w:tcW w:w="4815" w:type="dxa"/>
            <w:shd w:val="clear" w:color="auto" w:fill="FFF0D5"/>
            <w:vAlign w:val="center"/>
          </w:tcPr>
          <w:p w14:paraId="38AE76C6" w14:textId="79AEA6CD" w:rsidR="000135D9" w:rsidRPr="00A02C10" w:rsidRDefault="000135D9" w:rsidP="000C3A61">
            <w:pPr>
              <w:numPr>
                <w:ilvl w:val="0"/>
                <w:numId w:val="16"/>
              </w:numPr>
              <w:jc w:val="both"/>
              <w:rPr>
                <w:szCs w:val="20"/>
                <w:lang w:val="en-GB"/>
              </w:rPr>
            </w:pPr>
            <w:r w:rsidRPr="00A02C10">
              <w:rPr>
                <w:lang w:val="en-GB"/>
              </w:rPr>
              <w:t>If a maximum amount of the contract penalty is reached.</w:t>
            </w:r>
          </w:p>
        </w:tc>
        <w:tc>
          <w:tcPr>
            <w:tcW w:w="4881" w:type="dxa"/>
            <w:vMerge/>
            <w:shd w:val="clear" w:color="auto" w:fill="FFF0D5"/>
            <w:vAlign w:val="center"/>
          </w:tcPr>
          <w:p w14:paraId="180F50AA" w14:textId="77777777" w:rsidR="000135D9" w:rsidRPr="00A02C10" w:rsidRDefault="000135D9" w:rsidP="000C3A61">
            <w:pPr>
              <w:numPr>
                <w:ilvl w:val="0"/>
                <w:numId w:val="18"/>
              </w:numPr>
              <w:jc w:val="both"/>
              <w:rPr>
                <w:szCs w:val="20"/>
                <w:lang w:val="en-GB"/>
              </w:rPr>
            </w:pPr>
          </w:p>
        </w:tc>
      </w:tr>
      <w:tr w:rsidR="000135D9" w:rsidRPr="00A02C10" w14:paraId="2EF27E70" w14:textId="77777777" w:rsidTr="00812764">
        <w:trPr>
          <w:trHeight w:val="20"/>
        </w:trPr>
        <w:tc>
          <w:tcPr>
            <w:tcW w:w="4815" w:type="dxa"/>
            <w:shd w:val="clear" w:color="auto" w:fill="FFF0D5"/>
            <w:vAlign w:val="center"/>
          </w:tcPr>
          <w:p w14:paraId="0769D96F" w14:textId="748E1B44" w:rsidR="000135D9" w:rsidRPr="00A02C10" w:rsidRDefault="000135D9" w:rsidP="000C3A61">
            <w:pPr>
              <w:numPr>
                <w:ilvl w:val="0"/>
                <w:numId w:val="16"/>
              </w:numPr>
              <w:jc w:val="both"/>
              <w:rPr>
                <w:szCs w:val="20"/>
                <w:lang w:val="en-GB"/>
              </w:rPr>
            </w:pPr>
            <w:r w:rsidRPr="00A02C10">
              <w:rPr>
                <w:rStyle w:val="tlid-translation"/>
                <w:lang w:val="en-GB"/>
              </w:rPr>
              <w:t>In the cases specified in Article 96 of the PPA-3.</w:t>
            </w:r>
          </w:p>
        </w:tc>
        <w:tc>
          <w:tcPr>
            <w:tcW w:w="4881" w:type="dxa"/>
            <w:vMerge/>
            <w:shd w:val="clear" w:color="auto" w:fill="FFF0D5"/>
            <w:vAlign w:val="center"/>
          </w:tcPr>
          <w:p w14:paraId="02C732BF" w14:textId="77777777" w:rsidR="000135D9" w:rsidRPr="00A02C10" w:rsidRDefault="000135D9" w:rsidP="00F875EF">
            <w:pPr>
              <w:jc w:val="both"/>
              <w:rPr>
                <w:szCs w:val="20"/>
                <w:highlight w:val="lightGray"/>
                <w:lang w:val="en-GB"/>
              </w:rPr>
            </w:pPr>
          </w:p>
        </w:tc>
      </w:tr>
      <w:tr w:rsidR="00A45957" w:rsidRPr="00A02C10" w14:paraId="41526079" w14:textId="77777777" w:rsidTr="00812764">
        <w:trPr>
          <w:trHeight w:val="20"/>
        </w:trPr>
        <w:tc>
          <w:tcPr>
            <w:tcW w:w="4815" w:type="dxa"/>
            <w:shd w:val="clear" w:color="auto" w:fill="FFF0D5"/>
            <w:vAlign w:val="center"/>
          </w:tcPr>
          <w:p w14:paraId="27E9593F" w14:textId="21561D8C" w:rsidR="00A45957" w:rsidRPr="00A02C10" w:rsidRDefault="00A40A6C" w:rsidP="000C3A61">
            <w:pPr>
              <w:numPr>
                <w:ilvl w:val="0"/>
                <w:numId w:val="16"/>
              </w:numPr>
              <w:jc w:val="both"/>
              <w:rPr>
                <w:szCs w:val="20"/>
                <w:lang w:val="en-GB"/>
              </w:rPr>
            </w:pPr>
            <w:r w:rsidRPr="00A02C10">
              <w:rPr>
                <w:szCs w:val="20"/>
                <w:lang w:val="en-GB"/>
              </w:rPr>
              <w:t>If the Contracting Authority fails to secure funds for the current year.</w:t>
            </w:r>
          </w:p>
        </w:tc>
        <w:tc>
          <w:tcPr>
            <w:tcW w:w="4881" w:type="dxa"/>
            <w:shd w:val="clear" w:color="auto" w:fill="FFF0D5"/>
            <w:vAlign w:val="center"/>
          </w:tcPr>
          <w:p w14:paraId="3E11861A" w14:textId="4E2A77FC" w:rsidR="00A45957" w:rsidRPr="00A02C10" w:rsidRDefault="00A40A6C" w:rsidP="001C3AF3">
            <w:pPr>
              <w:numPr>
                <w:ilvl w:val="0"/>
                <w:numId w:val="28"/>
              </w:numPr>
              <w:jc w:val="both"/>
              <w:rPr>
                <w:szCs w:val="20"/>
                <w:lang w:val="en-GB"/>
              </w:rPr>
            </w:pPr>
            <w:r w:rsidRPr="00A02C10">
              <w:rPr>
                <w:szCs w:val="20"/>
                <w:lang w:val="en-GB"/>
              </w:rPr>
              <w:t>Within 2 months of receipt of written notification.</w:t>
            </w:r>
          </w:p>
        </w:tc>
      </w:tr>
      <w:tr w:rsidR="00A45957" w:rsidRPr="00021379" w14:paraId="4D5BD35A" w14:textId="77777777" w:rsidTr="00812764">
        <w:trPr>
          <w:trHeight w:val="20"/>
        </w:trPr>
        <w:tc>
          <w:tcPr>
            <w:tcW w:w="4815" w:type="dxa"/>
            <w:shd w:val="clear" w:color="auto" w:fill="FFF0D5"/>
            <w:vAlign w:val="center"/>
          </w:tcPr>
          <w:p w14:paraId="104BD14F" w14:textId="76124918" w:rsidR="00A45957" w:rsidRPr="00021379" w:rsidRDefault="00A40A6C" w:rsidP="000C3A61">
            <w:pPr>
              <w:numPr>
                <w:ilvl w:val="0"/>
                <w:numId w:val="16"/>
              </w:numPr>
              <w:jc w:val="both"/>
              <w:rPr>
                <w:szCs w:val="20"/>
                <w:lang w:val="en-GB"/>
              </w:rPr>
            </w:pPr>
            <w:r w:rsidRPr="00021379">
              <w:rPr>
                <w:szCs w:val="20"/>
                <w:lang w:val="en-GB"/>
              </w:rPr>
              <w:t>The Contracting Authority or authorised person conducts a new public procurement in the same field or an authority authorised to conduct a joint public procurement in this field conducts a public procurement that is binding to the Contracting Authority in accordance with the law.</w:t>
            </w:r>
          </w:p>
        </w:tc>
        <w:tc>
          <w:tcPr>
            <w:tcW w:w="4881" w:type="dxa"/>
            <w:shd w:val="clear" w:color="auto" w:fill="FFF0D5"/>
            <w:vAlign w:val="center"/>
          </w:tcPr>
          <w:p w14:paraId="47A984E3" w14:textId="30C47203" w:rsidR="00A45957" w:rsidRPr="00021379" w:rsidRDefault="004432DC" w:rsidP="001C3AF3">
            <w:pPr>
              <w:numPr>
                <w:ilvl w:val="0"/>
                <w:numId w:val="28"/>
              </w:numPr>
              <w:jc w:val="both"/>
              <w:rPr>
                <w:szCs w:val="20"/>
                <w:lang w:val="en-GB"/>
              </w:rPr>
            </w:pPr>
            <w:r w:rsidRPr="00021379">
              <w:rPr>
                <w:szCs w:val="20"/>
                <w:lang w:val="en-GB"/>
              </w:rPr>
              <w:t xml:space="preserve">On the date when the agreement concluded with a new contactor enters into force based on a final decision of the award of the new contract. </w:t>
            </w:r>
          </w:p>
        </w:tc>
      </w:tr>
      <w:tr w:rsidR="00A45957" w:rsidRPr="00021379" w14:paraId="41BBA9F6" w14:textId="77777777" w:rsidTr="00812764">
        <w:trPr>
          <w:trHeight w:val="20"/>
        </w:trPr>
        <w:tc>
          <w:tcPr>
            <w:tcW w:w="4815" w:type="dxa"/>
            <w:shd w:val="clear" w:color="auto" w:fill="FFF0D5"/>
            <w:vAlign w:val="center"/>
          </w:tcPr>
          <w:p w14:paraId="56C80A32" w14:textId="0C501C27" w:rsidR="00A45957" w:rsidRPr="00021379" w:rsidRDefault="00BA283A" w:rsidP="000C3A61">
            <w:pPr>
              <w:numPr>
                <w:ilvl w:val="0"/>
                <w:numId w:val="16"/>
              </w:numPr>
              <w:jc w:val="both"/>
              <w:rPr>
                <w:szCs w:val="20"/>
                <w:lang w:val="en-GB"/>
              </w:rPr>
            </w:pPr>
            <w:r w:rsidRPr="00021379">
              <w:rPr>
                <w:szCs w:val="20"/>
                <w:lang w:val="en-GB"/>
              </w:rPr>
              <w:t xml:space="preserve">If the </w:t>
            </w:r>
            <w:r w:rsidRPr="00021379">
              <w:rPr>
                <w:lang w:val="en-GB"/>
              </w:rPr>
              <w:t>Contracting Authority</w:t>
            </w:r>
            <w:r w:rsidRPr="00021379">
              <w:rPr>
                <w:szCs w:val="20"/>
                <w:lang w:val="en-GB"/>
              </w:rPr>
              <w:t xml:space="preserve"> has not paid any undisputed amounts</w:t>
            </w:r>
            <w:r w:rsidR="00A67845" w:rsidRPr="00021379">
              <w:rPr>
                <w:szCs w:val="20"/>
                <w:lang w:val="en-GB"/>
              </w:rPr>
              <w:t>.</w:t>
            </w:r>
          </w:p>
        </w:tc>
        <w:tc>
          <w:tcPr>
            <w:tcW w:w="4881" w:type="dxa"/>
            <w:shd w:val="clear" w:color="auto" w:fill="FFF0D5"/>
            <w:vAlign w:val="center"/>
          </w:tcPr>
          <w:p w14:paraId="533C0C96" w14:textId="50781B0D" w:rsidR="00A45957" w:rsidRPr="00021379" w:rsidRDefault="0089764F" w:rsidP="001C3AF3">
            <w:pPr>
              <w:numPr>
                <w:ilvl w:val="0"/>
                <w:numId w:val="28"/>
              </w:numPr>
              <w:jc w:val="both"/>
              <w:rPr>
                <w:szCs w:val="20"/>
                <w:lang w:val="en-GB"/>
              </w:rPr>
            </w:pPr>
            <w:r w:rsidRPr="00021379">
              <w:rPr>
                <w:szCs w:val="20"/>
                <w:lang w:val="en-GB"/>
              </w:rPr>
              <w:t>After 30 days of notifying the Contracting Authority.</w:t>
            </w:r>
          </w:p>
        </w:tc>
      </w:tr>
      <w:tr w:rsidR="00A67845" w:rsidRPr="00021379" w14:paraId="1A97FD55" w14:textId="77777777" w:rsidTr="00812764">
        <w:trPr>
          <w:trHeight w:val="20"/>
        </w:trPr>
        <w:tc>
          <w:tcPr>
            <w:tcW w:w="4815" w:type="dxa"/>
            <w:shd w:val="clear" w:color="auto" w:fill="FFF0D5"/>
            <w:vAlign w:val="center"/>
          </w:tcPr>
          <w:p w14:paraId="26B62245" w14:textId="6DC4A60D" w:rsidR="00A67845" w:rsidRPr="00021379" w:rsidRDefault="004432DC" w:rsidP="000C3A61">
            <w:pPr>
              <w:numPr>
                <w:ilvl w:val="0"/>
                <w:numId w:val="16"/>
              </w:numPr>
              <w:jc w:val="both"/>
              <w:rPr>
                <w:szCs w:val="20"/>
                <w:lang w:val="en-GB"/>
              </w:rPr>
            </w:pPr>
            <w:r w:rsidRPr="00021379">
              <w:rPr>
                <w:szCs w:val="20"/>
                <w:lang w:val="en-GB"/>
              </w:rPr>
              <w:t xml:space="preserve">On account of violations by the opposite party, if violations are not remedied after the reminder, sent either in writing or via e-mail. In the case of withdrawal, the contracting parties shall be obliged to honour the mutual obligations under this agreement and </w:t>
            </w:r>
            <w:r w:rsidR="00C448EC" w:rsidRPr="00021379">
              <w:rPr>
                <w:szCs w:val="20"/>
                <w:lang w:val="en-GB"/>
              </w:rPr>
              <w:t xml:space="preserve">to compensate each other for </w:t>
            </w:r>
            <w:r w:rsidRPr="00021379">
              <w:rPr>
                <w:szCs w:val="20"/>
                <w:lang w:val="en-GB"/>
              </w:rPr>
              <w:t xml:space="preserve">any potential damage. </w:t>
            </w:r>
            <w:r w:rsidR="00A67845" w:rsidRPr="00021379">
              <w:rPr>
                <w:szCs w:val="20"/>
                <w:lang w:val="en-GB"/>
              </w:rPr>
              <w:t xml:space="preserve"> </w:t>
            </w:r>
          </w:p>
        </w:tc>
        <w:tc>
          <w:tcPr>
            <w:tcW w:w="4881" w:type="dxa"/>
            <w:shd w:val="clear" w:color="auto" w:fill="FFF0D5"/>
            <w:vAlign w:val="center"/>
          </w:tcPr>
          <w:p w14:paraId="344D7541" w14:textId="4553900C" w:rsidR="00A67845" w:rsidRPr="00021379" w:rsidRDefault="004432DC" w:rsidP="001C3AF3">
            <w:pPr>
              <w:numPr>
                <w:ilvl w:val="0"/>
                <w:numId w:val="28"/>
              </w:numPr>
              <w:jc w:val="both"/>
              <w:rPr>
                <w:szCs w:val="20"/>
                <w:lang w:val="en-GB"/>
              </w:rPr>
            </w:pPr>
            <w:r w:rsidRPr="00021379">
              <w:rPr>
                <w:szCs w:val="20"/>
                <w:lang w:val="en-GB"/>
              </w:rPr>
              <w:t>On the date when the opposite party receive</w:t>
            </w:r>
            <w:r w:rsidR="00C448EC" w:rsidRPr="00021379">
              <w:rPr>
                <w:szCs w:val="20"/>
                <w:lang w:val="en-GB"/>
              </w:rPr>
              <w:t>s</w:t>
            </w:r>
            <w:r w:rsidRPr="00021379">
              <w:rPr>
                <w:szCs w:val="20"/>
                <w:lang w:val="en-GB"/>
              </w:rPr>
              <w:t xml:space="preserve"> a notice of termination.</w:t>
            </w:r>
          </w:p>
        </w:tc>
      </w:tr>
      <w:tr w:rsidR="00A45957" w:rsidRPr="00A02C10" w14:paraId="10B74329" w14:textId="77777777" w:rsidTr="00812764">
        <w:trPr>
          <w:trHeight w:val="20"/>
        </w:trPr>
        <w:tc>
          <w:tcPr>
            <w:tcW w:w="4815" w:type="dxa"/>
            <w:shd w:val="clear" w:color="auto" w:fill="FFF0D5"/>
            <w:vAlign w:val="center"/>
          </w:tcPr>
          <w:p w14:paraId="4839F4BA" w14:textId="46ED6783" w:rsidR="00A45957" w:rsidRPr="00021379" w:rsidRDefault="002D002A" w:rsidP="000C3A61">
            <w:pPr>
              <w:pStyle w:val="ListParagraph"/>
              <w:numPr>
                <w:ilvl w:val="0"/>
                <w:numId w:val="16"/>
              </w:numPr>
              <w:tabs>
                <w:tab w:val="left" w:pos="364"/>
              </w:tabs>
              <w:jc w:val="both"/>
              <w:rPr>
                <w:szCs w:val="20"/>
                <w:lang w:val="en-GB"/>
              </w:rPr>
            </w:pPr>
            <w:r w:rsidRPr="00021379">
              <w:rPr>
                <w:szCs w:val="20"/>
                <w:lang w:val="en-GB"/>
              </w:rPr>
              <w:t>As agreed by the Parties.</w:t>
            </w:r>
          </w:p>
        </w:tc>
        <w:tc>
          <w:tcPr>
            <w:tcW w:w="4881" w:type="dxa"/>
            <w:shd w:val="clear" w:color="auto" w:fill="FFF0D5"/>
            <w:vAlign w:val="center"/>
          </w:tcPr>
          <w:p w14:paraId="726E68CC" w14:textId="52AD329D" w:rsidR="00A45957" w:rsidRPr="00021379" w:rsidRDefault="004432DC" w:rsidP="001C3AF3">
            <w:pPr>
              <w:numPr>
                <w:ilvl w:val="0"/>
                <w:numId w:val="28"/>
              </w:numPr>
              <w:tabs>
                <w:tab w:val="left" w:pos="368"/>
              </w:tabs>
              <w:jc w:val="both"/>
              <w:rPr>
                <w:szCs w:val="20"/>
                <w:lang w:val="en-GB"/>
              </w:rPr>
            </w:pPr>
            <w:r w:rsidRPr="00021379">
              <w:rPr>
                <w:szCs w:val="20"/>
                <w:lang w:val="en-GB"/>
              </w:rPr>
              <w:t xml:space="preserve">On the date as is evident from the written </w:t>
            </w:r>
            <w:r w:rsidR="001F4F17" w:rsidRPr="00021379">
              <w:rPr>
                <w:szCs w:val="20"/>
                <w:lang w:val="en-GB"/>
              </w:rPr>
              <w:t>agreement</w:t>
            </w:r>
            <w:r w:rsidRPr="00021379">
              <w:rPr>
                <w:szCs w:val="20"/>
                <w:lang w:val="en-GB"/>
              </w:rPr>
              <w:t xml:space="preserve"> on the termination of the </w:t>
            </w:r>
            <w:r w:rsidR="0032099E">
              <w:rPr>
                <w:szCs w:val="20"/>
                <w:lang w:val="en-GB"/>
              </w:rPr>
              <w:t>F</w:t>
            </w:r>
            <w:r w:rsidRPr="00021379">
              <w:rPr>
                <w:szCs w:val="20"/>
                <w:lang w:val="en-GB"/>
              </w:rPr>
              <w:t xml:space="preserve">ramework </w:t>
            </w:r>
            <w:r w:rsidR="0032099E">
              <w:rPr>
                <w:szCs w:val="20"/>
                <w:lang w:val="en-GB"/>
              </w:rPr>
              <w:t>A</w:t>
            </w:r>
            <w:r w:rsidRPr="00021379">
              <w:rPr>
                <w:szCs w:val="20"/>
                <w:lang w:val="en-GB"/>
              </w:rPr>
              <w:t>greement</w:t>
            </w:r>
            <w:r w:rsidR="001F4F17" w:rsidRPr="00021379">
              <w:rPr>
                <w:szCs w:val="20"/>
                <w:lang w:val="en-GB"/>
              </w:rPr>
              <w:t xml:space="preserve"> or otherwise on the date when such an agreement is concluded and after the mutual obligations under the </w:t>
            </w:r>
            <w:r w:rsidR="0032099E">
              <w:rPr>
                <w:szCs w:val="20"/>
                <w:lang w:val="en-GB"/>
              </w:rPr>
              <w:t>F</w:t>
            </w:r>
            <w:r w:rsidR="001F4F17" w:rsidRPr="00021379">
              <w:rPr>
                <w:szCs w:val="20"/>
                <w:lang w:val="en-GB"/>
              </w:rPr>
              <w:t xml:space="preserve">ramework </w:t>
            </w:r>
            <w:r w:rsidR="0032099E">
              <w:rPr>
                <w:szCs w:val="20"/>
                <w:lang w:val="en-GB"/>
              </w:rPr>
              <w:t>A</w:t>
            </w:r>
            <w:r w:rsidR="001F4F17" w:rsidRPr="00021379">
              <w:rPr>
                <w:szCs w:val="20"/>
                <w:lang w:val="en-GB"/>
              </w:rPr>
              <w:t>greement are met.</w:t>
            </w:r>
          </w:p>
        </w:tc>
      </w:tr>
    </w:tbl>
    <w:p w14:paraId="09FA58CA" w14:textId="05203069" w:rsidR="00A45957" w:rsidRPr="00A02C10" w:rsidRDefault="00A45957" w:rsidP="001A0EEA">
      <w:pPr>
        <w:spacing w:after="120"/>
        <w:rPr>
          <w:b/>
          <w:lang w:val="en-GB"/>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1"/>
      </w:tblGrid>
      <w:tr w:rsidR="00812764" w:rsidRPr="00A02C10" w14:paraId="53BBDD60" w14:textId="77777777" w:rsidTr="00812764">
        <w:trPr>
          <w:trHeight w:val="20"/>
        </w:trPr>
        <w:tc>
          <w:tcPr>
            <w:tcW w:w="9696" w:type="dxa"/>
            <w:gridSpan w:val="2"/>
            <w:shd w:val="clear" w:color="auto" w:fill="FDB940"/>
            <w:vAlign w:val="center"/>
          </w:tcPr>
          <w:p w14:paraId="43D16927" w14:textId="77777777" w:rsidR="00812764" w:rsidRPr="00A02C10" w:rsidRDefault="00812764" w:rsidP="00161DAD">
            <w:pPr>
              <w:jc w:val="center"/>
              <w:rPr>
                <w:b/>
                <w:szCs w:val="20"/>
                <w:lang w:val="en-GB"/>
              </w:rPr>
            </w:pPr>
            <w:r w:rsidRPr="00A02C10">
              <w:rPr>
                <w:b/>
                <w:szCs w:val="20"/>
                <w:lang w:val="en-GB"/>
              </w:rPr>
              <w:t>APPENDICES</w:t>
            </w:r>
          </w:p>
        </w:tc>
      </w:tr>
      <w:tr w:rsidR="00812764" w:rsidRPr="00A02C10" w14:paraId="1FCE9FE0" w14:textId="77777777" w:rsidTr="00812764">
        <w:trPr>
          <w:trHeight w:val="20"/>
        </w:trPr>
        <w:tc>
          <w:tcPr>
            <w:tcW w:w="2405" w:type="dxa"/>
            <w:shd w:val="clear" w:color="auto" w:fill="FFF0D5"/>
            <w:vAlign w:val="center"/>
          </w:tcPr>
          <w:p w14:paraId="69288E67" w14:textId="77777777" w:rsidR="00812764" w:rsidRPr="00A02C10" w:rsidRDefault="00812764" w:rsidP="000C3A61">
            <w:pPr>
              <w:numPr>
                <w:ilvl w:val="0"/>
                <w:numId w:val="20"/>
              </w:numPr>
              <w:jc w:val="center"/>
              <w:rPr>
                <w:szCs w:val="20"/>
                <w:lang w:val="en-GB"/>
              </w:rPr>
            </w:pPr>
          </w:p>
        </w:tc>
        <w:tc>
          <w:tcPr>
            <w:tcW w:w="7291" w:type="dxa"/>
            <w:shd w:val="clear" w:color="auto" w:fill="FFF0D5"/>
            <w:vAlign w:val="center"/>
          </w:tcPr>
          <w:p w14:paraId="53EC0026" w14:textId="77777777" w:rsidR="00812764" w:rsidRPr="00A02C10" w:rsidRDefault="00812764" w:rsidP="00161DAD">
            <w:pPr>
              <w:jc w:val="both"/>
              <w:rPr>
                <w:szCs w:val="20"/>
                <w:lang w:val="en-GB"/>
              </w:rPr>
            </w:pPr>
            <w:r w:rsidRPr="00A02C10">
              <w:rPr>
                <w:szCs w:val="20"/>
                <w:lang w:val="en-GB"/>
              </w:rPr>
              <w:t>Specifications</w:t>
            </w:r>
          </w:p>
        </w:tc>
      </w:tr>
      <w:tr w:rsidR="00812764" w:rsidRPr="00A02C10" w14:paraId="7110650F" w14:textId="77777777" w:rsidTr="00812764">
        <w:trPr>
          <w:trHeight w:val="20"/>
        </w:trPr>
        <w:tc>
          <w:tcPr>
            <w:tcW w:w="2405" w:type="dxa"/>
            <w:shd w:val="clear" w:color="auto" w:fill="FFF0D5"/>
            <w:vAlign w:val="center"/>
          </w:tcPr>
          <w:p w14:paraId="6EE6D908" w14:textId="77777777" w:rsidR="00812764" w:rsidRPr="00A02C10" w:rsidRDefault="00812764" w:rsidP="000C3A61">
            <w:pPr>
              <w:numPr>
                <w:ilvl w:val="0"/>
                <w:numId w:val="20"/>
              </w:numPr>
              <w:jc w:val="center"/>
              <w:rPr>
                <w:szCs w:val="20"/>
                <w:lang w:val="en-GB"/>
              </w:rPr>
            </w:pPr>
          </w:p>
        </w:tc>
        <w:tc>
          <w:tcPr>
            <w:tcW w:w="7291" w:type="dxa"/>
            <w:shd w:val="clear" w:color="auto" w:fill="FFF0D5"/>
            <w:vAlign w:val="center"/>
          </w:tcPr>
          <w:p w14:paraId="2920F980" w14:textId="7FF80CF6" w:rsidR="00812764" w:rsidRPr="00A02C10" w:rsidRDefault="00CE5A21" w:rsidP="00161DAD">
            <w:pPr>
              <w:jc w:val="both"/>
              <w:rPr>
                <w:szCs w:val="20"/>
                <w:lang w:val="en-GB"/>
              </w:rPr>
            </w:pPr>
            <w:r w:rsidRPr="00A02C10">
              <w:rPr>
                <w:szCs w:val="20"/>
                <w:lang w:val="en-GB"/>
              </w:rPr>
              <w:t>Warranty documents (Financial security kept in the original by the client)</w:t>
            </w:r>
          </w:p>
        </w:tc>
      </w:tr>
    </w:tbl>
    <w:p w14:paraId="3EEDCCAA" w14:textId="77777777" w:rsidR="00812764" w:rsidRPr="00A02C10" w:rsidRDefault="00812764" w:rsidP="001A0EEA">
      <w:pPr>
        <w:spacing w:after="120"/>
        <w:rPr>
          <w:b/>
          <w:lang w:val="en-GB"/>
        </w:rPr>
      </w:pPr>
    </w:p>
    <w:p w14:paraId="54B1A923" w14:textId="77777777" w:rsidR="00DD1788" w:rsidRPr="00A02C10" w:rsidRDefault="00DD1788" w:rsidP="001A0EEA">
      <w:pPr>
        <w:spacing w:after="120"/>
        <w:rPr>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D1788" w:rsidRPr="00A02C10" w14:paraId="1B53DAC4" w14:textId="77777777" w:rsidTr="00812764">
        <w:trPr>
          <w:trHeight w:val="20"/>
        </w:trPr>
        <w:tc>
          <w:tcPr>
            <w:tcW w:w="4484" w:type="dxa"/>
            <w:tcBorders>
              <w:bottom w:val="single" w:sz="4" w:space="0" w:color="auto"/>
              <w:right w:val="single" w:sz="4" w:space="0" w:color="auto"/>
            </w:tcBorders>
            <w:shd w:val="clear" w:color="auto" w:fill="FDB940"/>
            <w:vAlign w:val="center"/>
          </w:tcPr>
          <w:p w14:paraId="339DA138" w14:textId="01B376F2" w:rsidR="00DD1788" w:rsidRPr="00A02C10" w:rsidRDefault="00DD1788" w:rsidP="00161DAD">
            <w:pPr>
              <w:rPr>
                <w:b/>
                <w:szCs w:val="20"/>
                <w:lang w:val="en-GB"/>
              </w:rPr>
            </w:pPr>
            <w:r w:rsidRPr="00A02C10">
              <w:rPr>
                <w:b/>
                <w:szCs w:val="20"/>
                <w:lang w:val="en-GB"/>
              </w:rPr>
              <w:t>Contracting Authority</w:t>
            </w:r>
          </w:p>
        </w:tc>
        <w:tc>
          <w:tcPr>
            <w:tcW w:w="708" w:type="dxa"/>
            <w:tcBorders>
              <w:top w:val="nil"/>
              <w:left w:val="single" w:sz="4" w:space="0" w:color="auto"/>
              <w:bottom w:val="nil"/>
              <w:right w:val="single" w:sz="4" w:space="0" w:color="auto"/>
            </w:tcBorders>
            <w:shd w:val="clear" w:color="auto" w:fill="auto"/>
            <w:vAlign w:val="center"/>
          </w:tcPr>
          <w:p w14:paraId="413EA335" w14:textId="77777777" w:rsidR="00DD1788" w:rsidRPr="00A02C10" w:rsidRDefault="00DD1788" w:rsidP="00161DAD">
            <w:pPr>
              <w:rPr>
                <w:b/>
                <w:szCs w:val="20"/>
                <w:lang w:val="en-GB"/>
              </w:rPr>
            </w:pPr>
          </w:p>
        </w:tc>
        <w:tc>
          <w:tcPr>
            <w:tcW w:w="4484" w:type="dxa"/>
            <w:tcBorders>
              <w:left w:val="single" w:sz="4" w:space="0" w:color="auto"/>
              <w:bottom w:val="single" w:sz="4" w:space="0" w:color="auto"/>
            </w:tcBorders>
            <w:shd w:val="clear" w:color="auto" w:fill="FDB940"/>
            <w:vAlign w:val="center"/>
          </w:tcPr>
          <w:p w14:paraId="1B07F522" w14:textId="214CEF7E" w:rsidR="00DD1788" w:rsidRPr="00A02C10" w:rsidRDefault="00CE5A21" w:rsidP="00161DAD">
            <w:pPr>
              <w:rPr>
                <w:b/>
                <w:szCs w:val="20"/>
                <w:lang w:val="en-GB"/>
              </w:rPr>
            </w:pPr>
            <w:r w:rsidRPr="00A02C10">
              <w:rPr>
                <w:b/>
                <w:szCs w:val="20"/>
                <w:lang w:val="en-GB"/>
              </w:rPr>
              <w:t>Tenderer/</w:t>
            </w:r>
            <w:r w:rsidR="00DD1788" w:rsidRPr="00A02C10">
              <w:rPr>
                <w:b/>
                <w:szCs w:val="20"/>
                <w:lang w:val="en-GB"/>
              </w:rPr>
              <w:t>Contractor</w:t>
            </w:r>
          </w:p>
        </w:tc>
      </w:tr>
      <w:tr w:rsidR="00DD1788" w:rsidRPr="00A02C10" w14:paraId="37F7F59F" w14:textId="77777777" w:rsidTr="00812764">
        <w:trPr>
          <w:trHeight w:val="20"/>
        </w:trPr>
        <w:tc>
          <w:tcPr>
            <w:tcW w:w="4484" w:type="dxa"/>
            <w:tcBorders>
              <w:bottom w:val="single" w:sz="4" w:space="0" w:color="auto"/>
              <w:right w:val="single" w:sz="4" w:space="0" w:color="auto"/>
            </w:tcBorders>
            <w:shd w:val="clear" w:color="auto" w:fill="FFF0D5"/>
            <w:vAlign w:val="center"/>
          </w:tcPr>
          <w:p w14:paraId="7AFC5AA1" w14:textId="672B2BD9" w:rsidR="00DD1788" w:rsidRPr="005207A5" w:rsidRDefault="00DD1788" w:rsidP="00161DAD">
            <w:pPr>
              <w:rPr>
                <w:szCs w:val="20"/>
                <w:lang w:val="it-IT"/>
              </w:rPr>
            </w:pPr>
            <w:r w:rsidRPr="00A02C10">
              <w:rPr>
                <w:szCs w:val="20"/>
                <w:lang w:val="en-GB"/>
              </w:rPr>
              <w:fldChar w:fldCharType="begin"/>
            </w:r>
            <w:r w:rsidRPr="005207A5">
              <w:rPr>
                <w:szCs w:val="20"/>
                <w:lang w:val="it-IT"/>
              </w:rPr>
              <w:instrText xml:space="preserve"> DOCPROPERTY  "MFiles_P1021n1_P0"  \* MERGEFORMAT </w:instrText>
            </w:r>
            <w:r w:rsidRPr="00A02C10">
              <w:rPr>
                <w:szCs w:val="20"/>
                <w:lang w:val="en-GB"/>
              </w:rPr>
              <w:fldChar w:fldCharType="separate"/>
            </w:r>
            <w:r w:rsidR="00D85FB0">
              <w:rPr>
                <w:szCs w:val="20"/>
                <w:lang w:val="it-IT"/>
              </w:rPr>
              <w:t>Nacionalni laboratorij za zdravje, okolje in hrano</w:t>
            </w:r>
            <w:r w:rsidRPr="00A02C10">
              <w:rPr>
                <w:szCs w:val="20"/>
                <w:lang w:val="en-GB"/>
              </w:rPr>
              <w:fldChar w:fldCharType="end"/>
            </w:r>
          </w:p>
          <w:p w14:paraId="3E2DD2FE" w14:textId="301EC8C5" w:rsidR="00DD1788" w:rsidRPr="00A02C10" w:rsidRDefault="00DD1788" w:rsidP="00161DAD">
            <w:pPr>
              <w:rPr>
                <w:szCs w:val="20"/>
                <w:lang w:val="en-GB"/>
              </w:rPr>
            </w:pPr>
            <w:r w:rsidRPr="00A02C10">
              <w:rPr>
                <w:szCs w:val="20"/>
                <w:lang w:val="en-GB"/>
              </w:rPr>
              <w:fldChar w:fldCharType="begin"/>
            </w:r>
            <w:r w:rsidRPr="00A02C10">
              <w:rPr>
                <w:szCs w:val="20"/>
                <w:lang w:val="en-GB"/>
              </w:rPr>
              <w:instrText xml:space="preserve"> DOCPROPERTY  "MFiles_P1021n1_P1033"  \* MERGEFORMAT </w:instrText>
            </w:r>
            <w:r w:rsidRPr="00A02C10">
              <w:rPr>
                <w:szCs w:val="20"/>
                <w:lang w:val="en-GB"/>
              </w:rPr>
              <w:fldChar w:fldCharType="separate"/>
            </w:r>
            <w:r w:rsidR="00D85FB0">
              <w:rPr>
                <w:szCs w:val="20"/>
                <w:lang w:val="en-GB"/>
              </w:rPr>
              <w:t>Prvomajska ulica 1</w:t>
            </w:r>
            <w:r w:rsidRPr="00A02C10">
              <w:rPr>
                <w:szCs w:val="20"/>
                <w:lang w:val="en-GB"/>
              </w:rPr>
              <w:fldChar w:fldCharType="end"/>
            </w:r>
          </w:p>
          <w:p w14:paraId="7F042187" w14:textId="7E53E81B" w:rsidR="00DD1788" w:rsidRPr="00A02C10" w:rsidRDefault="00DD1788" w:rsidP="00161DAD">
            <w:pPr>
              <w:rPr>
                <w:szCs w:val="20"/>
                <w:lang w:val="en-GB"/>
              </w:rPr>
            </w:pPr>
            <w:r w:rsidRPr="00A02C10">
              <w:rPr>
                <w:szCs w:val="20"/>
                <w:lang w:val="en-GB"/>
              </w:rPr>
              <w:fldChar w:fldCharType="begin"/>
            </w:r>
            <w:r w:rsidRPr="00A02C10">
              <w:rPr>
                <w:szCs w:val="20"/>
                <w:lang w:val="en-GB"/>
              </w:rPr>
              <w:instrText xml:space="preserve"> DOCPROPERTY  "MFiles_PG5BC2FC14A405421BA79F5FEC63BD00E3n1_PGB3D8D77D2D654902AEB821305A1A12BCn1"  \* MERGEFORMAT </w:instrText>
            </w:r>
            <w:r w:rsidRPr="00A02C10">
              <w:rPr>
                <w:szCs w:val="20"/>
                <w:lang w:val="en-GB"/>
              </w:rPr>
              <w:fldChar w:fldCharType="separate"/>
            </w:r>
            <w:r w:rsidR="00D85FB0">
              <w:rPr>
                <w:szCs w:val="20"/>
                <w:lang w:val="en-GB"/>
              </w:rPr>
              <w:t>2000 Maribor</w:t>
            </w:r>
            <w:r w:rsidRPr="00A02C10">
              <w:rPr>
                <w:szCs w:val="20"/>
                <w:lang w:val="en-GB"/>
              </w:rPr>
              <w:fldChar w:fldCharType="end"/>
            </w:r>
          </w:p>
        </w:tc>
        <w:tc>
          <w:tcPr>
            <w:tcW w:w="708" w:type="dxa"/>
            <w:tcBorders>
              <w:top w:val="nil"/>
              <w:left w:val="single" w:sz="4" w:space="0" w:color="auto"/>
              <w:bottom w:val="nil"/>
              <w:right w:val="single" w:sz="4" w:space="0" w:color="auto"/>
            </w:tcBorders>
            <w:shd w:val="clear" w:color="auto" w:fill="auto"/>
            <w:vAlign w:val="center"/>
          </w:tcPr>
          <w:p w14:paraId="5C872E47" w14:textId="77777777" w:rsidR="00DD1788" w:rsidRPr="00A02C10" w:rsidRDefault="00DD1788" w:rsidP="00161DAD">
            <w:pPr>
              <w:rPr>
                <w:szCs w:val="20"/>
                <w:lang w:val="en-GB"/>
              </w:rPr>
            </w:pPr>
          </w:p>
        </w:tc>
        <w:tc>
          <w:tcPr>
            <w:tcW w:w="4484" w:type="dxa"/>
            <w:tcBorders>
              <w:left w:val="single" w:sz="4" w:space="0" w:color="auto"/>
              <w:bottom w:val="single" w:sz="4" w:space="0" w:color="auto"/>
            </w:tcBorders>
            <w:shd w:val="clear" w:color="auto" w:fill="FFF0D5"/>
            <w:vAlign w:val="center"/>
          </w:tcPr>
          <w:p w14:paraId="49074BE9" w14:textId="77777777" w:rsidR="00DD1788" w:rsidRPr="00A02C10" w:rsidRDefault="00DD1788" w:rsidP="00161DAD">
            <w:pPr>
              <w:rPr>
                <w:szCs w:val="20"/>
                <w:lang w:val="en-GB"/>
              </w:rPr>
            </w:pPr>
          </w:p>
        </w:tc>
      </w:tr>
      <w:tr w:rsidR="00DD1788" w:rsidRPr="00A02C10" w14:paraId="1E7A67AC" w14:textId="77777777" w:rsidTr="00812764">
        <w:trPr>
          <w:trHeight w:val="20"/>
        </w:trPr>
        <w:tc>
          <w:tcPr>
            <w:tcW w:w="4484" w:type="dxa"/>
            <w:tcBorders>
              <w:top w:val="single" w:sz="4" w:space="0" w:color="auto"/>
              <w:left w:val="nil"/>
              <w:bottom w:val="nil"/>
              <w:right w:val="nil"/>
            </w:tcBorders>
            <w:shd w:val="clear" w:color="auto" w:fill="auto"/>
            <w:vAlign w:val="bottom"/>
          </w:tcPr>
          <w:p w14:paraId="3E96B5A5" w14:textId="2EB4B0EE" w:rsidR="00DD1788" w:rsidRPr="00A02C10" w:rsidRDefault="00DD1788" w:rsidP="00161DAD">
            <w:pPr>
              <w:rPr>
                <w:szCs w:val="20"/>
                <w:lang w:val="en-GB"/>
              </w:rPr>
            </w:pPr>
            <w:r w:rsidRPr="00A02C10">
              <w:rPr>
                <w:szCs w:val="20"/>
                <w:lang w:val="en-GB"/>
              </w:rPr>
              <w:fldChar w:fldCharType="begin"/>
            </w:r>
            <w:r w:rsidRPr="00A02C10">
              <w:rPr>
                <w:szCs w:val="20"/>
                <w:lang w:val="en-GB"/>
              </w:rPr>
              <w:instrText xml:space="preserve"> DOCPROPERTY  "MFiles_PG5BC2FC14A405421BA79F5FEC63BD00E3n1_PGB3D8D77D2D654902AEB821305A1A12BCn1_PGA9BEAF5633E247B98ED5F6CA091D7839"  \* MERGEFORMAT </w:instrText>
            </w:r>
            <w:r w:rsidRPr="00A02C10">
              <w:rPr>
                <w:szCs w:val="20"/>
                <w:lang w:val="en-GB"/>
              </w:rPr>
              <w:fldChar w:fldCharType="separate"/>
            </w:r>
            <w:r w:rsidR="00D85FB0">
              <w:rPr>
                <w:szCs w:val="20"/>
                <w:lang w:val="en-GB"/>
              </w:rPr>
              <w:t>Maribor</w:t>
            </w:r>
            <w:r w:rsidRPr="00A02C10">
              <w:rPr>
                <w:szCs w:val="20"/>
                <w:lang w:val="en-GB"/>
              </w:rPr>
              <w:fldChar w:fldCharType="end"/>
            </w:r>
            <w:r w:rsidRPr="00A02C10">
              <w:rPr>
                <w:szCs w:val="20"/>
                <w:lang w:val="en-GB"/>
              </w:rPr>
              <w:t xml:space="preserve">, </w:t>
            </w:r>
            <w:r w:rsidR="003F2401" w:rsidRPr="00A02C10">
              <w:rPr>
                <w:szCs w:val="20"/>
                <w:lang w:val="en-GB"/>
              </w:rPr>
              <w:t>Date: ______________</w:t>
            </w:r>
          </w:p>
        </w:tc>
        <w:tc>
          <w:tcPr>
            <w:tcW w:w="708" w:type="dxa"/>
            <w:tcBorders>
              <w:top w:val="nil"/>
              <w:left w:val="nil"/>
              <w:bottom w:val="nil"/>
              <w:right w:val="nil"/>
            </w:tcBorders>
            <w:shd w:val="clear" w:color="auto" w:fill="auto"/>
            <w:vAlign w:val="bottom"/>
          </w:tcPr>
          <w:p w14:paraId="36C34F76" w14:textId="77777777" w:rsidR="00DD1788" w:rsidRPr="00A02C10" w:rsidRDefault="00DD1788" w:rsidP="00161DAD">
            <w:pPr>
              <w:rPr>
                <w:szCs w:val="20"/>
                <w:lang w:val="en-GB"/>
              </w:rPr>
            </w:pPr>
          </w:p>
        </w:tc>
        <w:tc>
          <w:tcPr>
            <w:tcW w:w="4484" w:type="dxa"/>
            <w:tcBorders>
              <w:top w:val="single" w:sz="4" w:space="0" w:color="auto"/>
              <w:left w:val="nil"/>
              <w:bottom w:val="nil"/>
              <w:right w:val="nil"/>
            </w:tcBorders>
            <w:shd w:val="clear" w:color="auto" w:fill="auto"/>
            <w:vAlign w:val="bottom"/>
          </w:tcPr>
          <w:p w14:paraId="7DCC3782" w14:textId="1A29B792" w:rsidR="00DD1788" w:rsidRPr="00A02C10" w:rsidRDefault="00DD1788" w:rsidP="00161DAD">
            <w:pPr>
              <w:rPr>
                <w:szCs w:val="20"/>
                <w:lang w:val="en-GB"/>
              </w:rPr>
            </w:pPr>
            <w:r w:rsidRPr="00A02C10">
              <w:rPr>
                <w:szCs w:val="20"/>
                <w:lang w:val="en-GB"/>
              </w:rPr>
              <w:t xml:space="preserve">In__________, </w:t>
            </w:r>
            <w:r w:rsidR="003F2401" w:rsidRPr="00A02C10">
              <w:rPr>
                <w:szCs w:val="20"/>
                <w:lang w:val="en-GB"/>
              </w:rPr>
              <w:t>D</w:t>
            </w:r>
            <w:r w:rsidRPr="00A02C10">
              <w:rPr>
                <w:szCs w:val="20"/>
                <w:lang w:val="en-GB"/>
              </w:rPr>
              <w:t>ate</w:t>
            </w:r>
            <w:r w:rsidR="003F2401" w:rsidRPr="00A02C10">
              <w:rPr>
                <w:szCs w:val="20"/>
                <w:lang w:val="en-GB"/>
              </w:rPr>
              <w:t>: _____________</w:t>
            </w:r>
          </w:p>
        </w:tc>
      </w:tr>
      <w:tr w:rsidR="00DD1788" w:rsidRPr="00A02C10" w14:paraId="09882538" w14:textId="77777777" w:rsidTr="00812764">
        <w:trPr>
          <w:trHeight w:val="20"/>
        </w:trPr>
        <w:tc>
          <w:tcPr>
            <w:tcW w:w="4484" w:type="dxa"/>
            <w:tcBorders>
              <w:top w:val="nil"/>
              <w:left w:val="nil"/>
              <w:bottom w:val="nil"/>
              <w:right w:val="nil"/>
            </w:tcBorders>
            <w:shd w:val="clear" w:color="auto" w:fill="auto"/>
          </w:tcPr>
          <w:p w14:paraId="58E7E542" w14:textId="0E166291" w:rsidR="00DD1788" w:rsidRPr="00A02C10" w:rsidRDefault="00DD1788" w:rsidP="00161DAD">
            <w:pPr>
              <w:rPr>
                <w:szCs w:val="20"/>
                <w:lang w:val="en-GB"/>
              </w:rPr>
            </w:pPr>
            <w:r w:rsidRPr="00A02C10">
              <w:rPr>
                <w:szCs w:val="20"/>
                <w:lang w:val="en-GB"/>
              </w:rPr>
              <w:t xml:space="preserve">Signatory: </w:t>
            </w:r>
            <w:r w:rsidRPr="00A02C10">
              <w:rPr>
                <w:szCs w:val="20"/>
                <w:lang w:val="en-GB"/>
              </w:rPr>
              <w:fldChar w:fldCharType="begin"/>
            </w:r>
            <w:r w:rsidRPr="00A02C10">
              <w:rPr>
                <w:szCs w:val="20"/>
                <w:lang w:val="en-GB"/>
              </w:rPr>
              <w:instrText xml:space="preserve"> DOCPROPERTY  "MFiles_P1021n1_P1034"  \* MERGEFORMAT </w:instrText>
            </w:r>
            <w:r w:rsidRPr="00A02C10">
              <w:rPr>
                <w:szCs w:val="20"/>
                <w:lang w:val="en-GB"/>
              </w:rPr>
              <w:fldChar w:fldCharType="separate"/>
            </w:r>
            <w:r w:rsidR="00D85FB0">
              <w:rPr>
                <w:szCs w:val="20"/>
                <w:lang w:val="en-GB"/>
              </w:rPr>
              <w:t>mag. Tjaša Žohar Čretnik, dr. med., spec.</w:t>
            </w:r>
            <w:r w:rsidRPr="00A02C10">
              <w:rPr>
                <w:szCs w:val="20"/>
                <w:lang w:val="en-GB"/>
              </w:rPr>
              <w:fldChar w:fldCharType="end"/>
            </w:r>
          </w:p>
        </w:tc>
        <w:tc>
          <w:tcPr>
            <w:tcW w:w="708" w:type="dxa"/>
            <w:tcBorders>
              <w:top w:val="nil"/>
              <w:left w:val="nil"/>
              <w:bottom w:val="nil"/>
              <w:right w:val="nil"/>
            </w:tcBorders>
            <w:shd w:val="clear" w:color="auto" w:fill="auto"/>
          </w:tcPr>
          <w:p w14:paraId="53530285" w14:textId="77777777" w:rsidR="00DD1788" w:rsidRPr="00A02C10" w:rsidRDefault="00DD1788" w:rsidP="00161DAD">
            <w:pPr>
              <w:rPr>
                <w:szCs w:val="20"/>
                <w:lang w:val="en-GB"/>
              </w:rPr>
            </w:pPr>
          </w:p>
        </w:tc>
        <w:tc>
          <w:tcPr>
            <w:tcW w:w="4484" w:type="dxa"/>
            <w:tcBorders>
              <w:top w:val="nil"/>
              <w:left w:val="nil"/>
              <w:bottom w:val="nil"/>
              <w:right w:val="nil"/>
            </w:tcBorders>
            <w:shd w:val="clear" w:color="auto" w:fill="auto"/>
          </w:tcPr>
          <w:p w14:paraId="32949796" w14:textId="18041BF0" w:rsidR="00DD1788" w:rsidRPr="00A02C10" w:rsidRDefault="00DD1788" w:rsidP="00161DAD">
            <w:pPr>
              <w:rPr>
                <w:szCs w:val="20"/>
                <w:lang w:val="en-GB"/>
              </w:rPr>
            </w:pPr>
            <w:r w:rsidRPr="00A02C10">
              <w:rPr>
                <w:szCs w:val="20"/>
                <w:lang w:val="en-GB"/>
              </w:rPr>
              <w:t>Signatory:</w:t>
            </w:r>
          </w:p>
        </w:tc>
      </w:tr>
    </w:tbl>
    <w:p w14:paraId="47089302" w14:textId="77777777" w:rsidR="00DD1788" w:rsidRPr="00A02C10" w:rsidRDefault="00DD1788" w:rsidP="00DD1788">
      <w:pPr>
        <w:rPr>
          <w:szCs w:val="20"/>
          <w:lang w:val="en-GB"/>
        </w:rPr>
      </w:pPr>
    </w:p>
    <w:p w14:paraId="4D63364F" w14:textId="77777777" w:rsidR="00FE3CBB" w:rsidRPr="00A02C10" w:rsidRDefault="00FE3CBB">
      <w:pPr>
        <w:rPr>
          <w:lang w:val="en-GB"/>
        </w:rPr>
      </w:pPr>
    </w:p>
    <w:sectPr w:rsidR="00FE3CBB" w:rsidRPr="00A02C10" w:rsidSect="00C46235">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70F6" w14:textId="77777777" w:rsidR="00B96354" w:rsidRDefault="00B96354" w:rsidP="001A0EEA">
      <w:r>
        <w:separator/>
      </w:r>
    </w:p>
  </w:endnote>
  <w:endnote w:type="continuationSeparator" w:id="0">
    <w:p w14:paraId="48FDA449" w14:textId="77777777" w:rsidR="00B96354" w:rsidRDefault="00B96354" w:rsidP="001A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33F6" w14:textId="77777777" w:rsidR="00D85FB0" w:rsidRDefault="00D85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03635912"/>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39D5AC4" w14:textId="57CAA9F3" w:rsidR="009168D4" w:rsidRPr="001A0EEA" w:rsidRDefault="009168D4" w:rsidP="00812764">
            <w:pPr>
              <w:pStyle w:val="Footer"/>
              <w:pBdr>
                <w:top w:val="single" w:sz="4" w:space="1" w:color="auto"/>
              </w:pBdr>
              <w:tabs>
                <w:tab w:val="clear" w:pos="9072"/>
                <w:tab w:val="right" w:pos="9638"/>
              </w:tabs>
              <w:rPr>
                <w:sz w:val="16"/>
                <w:szCs w:val="16"/>
              </w:rPr>
            </w:pPr>
            <w:r w:rsidRPr="00C46235">
              <w:rPr>
                <w:i/>
                <w:iCs/>
                <w:sz w:val="16"/>
                <w:szCs w:val="16"/>
              </w:rPr>
              <w:t>ePRO</w:t>
            </w:r>
            <w:r w:rsidRPr="00C46235">
              <w:rPr>
                <w:i/>
                <w:iCs/>
                <w:sz w:val="16"/>
                <w:szCs w:val="16"/>
                <w:vertAlign w:val="superscript"/>
              </w:rPr>
              <w:t>©</w:t>
            </w:r>
            <w:r>
              <w:rPr>
                <w:sz w:val="16"/>
                <w:szCs w:val="16"/>
              </w:rPr>
              <w:t xml:space="preserve"> </w:t>
            </w:r>
            <w:r>
              <w:rPr>
                <w:sz w:val="16"/>
                <w:szCs w:val="16"/>
              </w:rPr>
              <w:tab/>
            </w:r>
            <w:r>
              <w:rPr>
                <w:sz w:val="16"/>
                <w:szCs w:val="16"/>
              </w:rPr>
              <w:tab/>
            </w:r>
            <w:r w:rsidR="00812764">
              <w:rPr>
                <w:sz w:val="16"/>
                <w:szCs w:val="16"/>
              </w:rPr>
              <w:t xml:space="preserve">                </w:t>
            </w:r>
            <w:r w:rsidRPr="001A0EEA">
              <w:rPr>
                <w:sz w:val="16"/>
                <w:szCs w:val="16"/>
              </w:rPr>
              <w:t xml:space="preserve">Page </w:t>
            </w:r>
            <w:r w:rsidRPr="001A0EEA">
              <w:rPr>
                <w:sz w:val="16"/>
                <w:szCs w:val="16"/>
              </w:rPr>
              <w:fldChar w:fldCharType="begin"/>
            </w:r>
            <w:r w:rsidRPr="001A0EEA">
              <w:rPr>
                <w:sz w:val="16"/>
                <w:szCs w:val="16"/>
              </w:rPr>
              <w:instrText xml:space="preserve"> PAGE </w:instrText>
            </w:r>
            <w:r w:rsidRPr="001A0EEA">
              <w:rPr>
                <w:sz w:val="16"/>
                <w:szCs w:val="16"/>
              </w:rPr>
              <w:fldChar w:fldCharType="separate"/>
            </w:r>
            <w:r w:rsidRPr="001A0EEA">
              <w:rPr>
                <w:noProof/>
                <w:sz w:val="16"/>
                <w:szCs w:val="16"/>
              </w:rPr>
              <w:t>2</w:t>
            </w:r>
            <w:r w:rsidRPr="001A0EEA">
              <w:rPr>
                <w:sz w:val="16"/>
                <w:szCs w:val="16"/>
              </w:rPr>
              <w:fldChar w:fldCharType="end"/>
            </w:r>
            <w:r>
              <w:rPr>
                <w:sz w:val="16"/>
                <w:szCs w:val="16"/>
              </w:rPr>
              <w:t>/</w:t>
            </w:r>
            <w:r w:rsidRPr="001A0EEA">
              <w:rPr>
                <w:sz w:val="16"/>
                <w:szCs w:val="16"/>
              </w:rPr>
              <w:fldChar w:fldCharType="begin"/>
            </w:r>
            <w:r w:rsidRPr="001A0EEA">
              <w:rPr>
                <w:sz w:val="16"/>
                <w:szCs w:val="16"/>
              </w:rPr>
              <w:instrText xml:space="preserve"> NUMPAGES  </w:instrText>
            </w:r>
            <w:r w:rsidRPr="001A0EEA">
              <w:rPr>
                <w:sz w:val="16"/>
                <w:szCs w:val="16"/>
              </w:rPr>
              <w:fldChar w:fldCharType="separate"/>
            </w:r>
            <w:r w:rsidRPr="001A0EEA">
              <w:rPr>
                <w:noProof/>
                <w:sz w:val="16"/>
                <w:szCs w:val="16"/>
              </w:rPr>
              <w:t>2</w:t>
            </w:r>
            <w:r w:rsidRPr="001A0EEA">
              <w:rPr>
                <w:sz w:val="16"/>
                <w:szCs w:val="16"/>
              </w:rPr>
              <w:fldChar w:fldCharType="end"/>
            </w:r>
          </w:p>
        </w:sdtContent>
      </w:sdt>
    </w:sdtContent>
  </w:sdt>
  <w:p w14:paraId="4CFF9CB2" w14:textId="466BC568" w:rsidR="009168D4" w:rsidRDefault="009168D4" w:rsidP="001A0EEA">
    <w:pPr>
      <w:pStyle w:val="Footer"/>
      <w:spacing w:line="60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EAB6" w14:textId="77777777" w:rsidR="00D85FB0" w:rsidRDefault="00D85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9A463" w14:textId="77777777" w:rsidR="00B96354" w:rsidRDefault="00B96354" w:rsidP="001A0EEA">
      <w:r>
        <w:separator/>
      </w:r>
    </w:p>
  </w:footnote>
  <w:footnote w:type="continuationSeparator" w:id="0">
    <w:p w14:paraId="223C28C9" w14:textId="77777777" w:rsidR="00B96354" w:rsidRDefault="00B96354" w:rsidP="001A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E10A" w14:textId="77777777" w:rsidR="00D85FB0" w:rsidRDefault="00D85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67CA" w14:textId="4735F51B" w:rsidR="009168D4" w:rsidRPr="001A0EEA" w:rsidRDefault="009168D4" w:rsidP="00812764">
    <w:pPr>
      <w:pStyle w:val="Header"/>
      <w:pBdr>
        <w:bottom w:val="single" w:sz="4" w:space="1" w:color="auto"/>
      </w:pBdr>
      <w:tabs>
        <w:tab w:val="clear" w:pos="4536"/>
        <w:tab w:val="clear" w:pos="9072"/>
        <w:tab w:val="right" w:pos="9638"/>
      </w:tabs>
      <w:rPr>
        <w:sz w:val="16"/>
        <w:szCs w:val="16"/>
      </w:rPr>
    </w:pPr>
    <w:r w:rsidRPr="001A0EEA">
      <w:rPr>
        <w:sz w:val="16"/>
        <w:szCs w:val="16"/>
      </w:rPr>
      <w:t>ePRO</w:t>
    </w:r>
    <w:r w:rsidRPr="001A0EEA">
      <w:rPr>
        <w:sz w:val="16"/>
        <w:szCs w:val="16"/>
      </w:rPr>
      <w:tab/>
    </w:r>
    <w:r w:rsidR="00ED0621">
      <w:rPr>
        <w:sz w:val="16"/>
        <w:szCs w:val="16"/>
        <w:lang w:val="en-GB"/>
      </w:rPr>
      <w:t>Framework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9051" w14:textId="77777777" w:rsidR="00D85FB0" w:rsidRDefault="00D8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5AA7D45"/>
    <w:multiLevelType w:val="hybridMultilevel"/>
    <w:tmpl w:val="27D6BDFA"/>
    <w:lvl w:ilvl="0" w:tplc="AA4A4DBC">
      <w:start w:val="1"/>
      <w:numFmt w:val="decimal"/>
      <w:lvlText w:val="%1)"/>
      <w:lvlJc w:val="left"/>
      <w:pPr>
        <w:ind w:left="720" w:hanging="360"/>
      </w:pPr>
    </w:lvl>
    <w:lvl w:ilvl="1" w:tplc="98FC6DB8">
      <w:start w:val="1"/>
      <w:numFmt w:val="lowerLetter"/>
      <w:lvlText w:val="%2."/>
      <w:lvlJc w:val="left"/>
      <w:pPr>
        <w:ind w:left="1440" w:hanging="360"/>
      </w:pPr>
    </w:lvl>
    <w:lvl w:ilvl="2" w:tplc="91282496">
      <w:start w:val="1"/>
      <w:numFmt w:val="lowerRoman"/>
      <w:lvlText w:val="%3."/>
      <w:lvlJc w:val="right"/>
      <w:pPr>
        <w:ind w:left="2160" w:hanging="180"/>
      </w:pPr>
    </w:lvl>
    <w:lvl w:ilvl="3" w:tplc="1488F158">
      <w:start w:val="1"/>
      <w:numFmt w:val="decimal"/>
      <w:lvlText w:val="%4."/>
      <w:lvlJc w:val="left"/>
      <w:pPr>
        <w:ind w:left="2880" w:hanging="360"/>
      </w:pPr>
    </w:lvl>
    <w:lvl w:ilvl="4" w:tplc="6EC60BAC">
      <w:start w:val="1"/>
      <w:numFmt w:val="lowerLetter"/>
      <w:lvlText w:val="%5."/>
      <w:lvlJc w:val="left"/>
      <w:pPr>
        <w:ind w:left="3600" w:hanging="360"/>
      </w:pPr>
    </w:lvl>
    <w:lvl w:ilvl="5" w:tplc="2EBEBC0A">
      <w:start w:val="1"/>
      <w:numFmt w:val="lowerRoman"/>
      <w:lvlText w:val="%6."/>
      <w:lvlJc w:val="right"/>
      <w:pPr>
        <w:ind w:left="4320" w:hanging="180"/>
      </w:pPr>
    </w:lvl>
    <w:lvl w:ilvl="6" w:tplc="4BCAE0C4">
      <w:start w:val="1"/>
      <w:numFmt w:val="decimal"/>
      <w:lvlText w:val="%7."/>
      <w:lvlJc w:val="left"/>
      <w:pPr>
        <w:ind w:left="5040" w:hanging="360"/>
      </w:pPr>
    </w:lvl>
    <w:lvl w:ilvl="7" w:tplc="3BA8043E">
      <w:start w:val="1"/>
      <w:numFmt w:val="lowerLetter"/>
      <w:lvlText w:val="%8."/>
      <w:lvlJc w:val="left"/>
      <w:pPr>
        <w:ind w:left="5760" w:hanging="360"/>
      </w:pPr>
    </w:lvl>
    <w:lvl w:ilvl="8" w:tplc="1CC641DE">
      <w:start w:val="1"/>
      <w:numFmt w:val="lowerRoman"/>
      <w:lvlText w:val="%9."/>
      <w:lvlJc w:val="right"/>
      <w:pPr>
        <w:ind w:left="6480" w:hanging="180"/>
      </w:pPr>
    </w:lvl>
  </w:abstractNum>
  <w:abstractNum w:abstractNumId="5" w15:restartNumberingAfterBreak="0">
    <w:nsid w:val="076E3FA7"/>
    <w:multiLevelType w:val="hybridMultilevel"/>
    <w:tmpl w:val="3CB4506C"/>
    <w:lvl w:ilvl="0" w:tplc="B63CA6E2">
      <w:start w:val="1"/>
      <w:numFmt w:val="decimal"/>
      <w:lvlText w:val="%1)"/>
      <w:lvlJc w:val="left"/>
      <w:pPr>
        <w:ind w:left="720" w:hanging="360"/>
      </w:pPr>
    </w:lvl>
    <w:lvl w:ilvl="1" w:tplc="9A6EEE8A">
      <w:start w:val="1"/>
      <w:numFmt w:val="bullet"/>
      <w:lvlText w:val="o"/>
      <w:lvlJc w:val="left"/>
      <w:pPr>
        <w:ind w:left="1440" w:hanging="360"/>
      </w:pPr>
      <w:rPr>
        <w:rFonts w:ascii="Courier New" w:hAnsi="Courier New" w:cs="Courier New" w:hint="default"/>
      </w:rPr>
    </w:lvl>
    <w:lvl w:ilvl="2" w:tplc="D2FCC89A">
      <w:start w:val="15"/>
      <w:numFmt w:val="upperRoman"/>
      <w:lvlText w:val="%3."/>
      <w:lvlJc w:val="left"/>
      <w:pPr>
        <w:ind w:left="2700" w:hanging="720"/>
      </w:pPr>
      <w:rPr>
        <w:rFonts w:eastAsia="Arial Unicode MS"/>
      </w:rPr>
    </w:lvl>
    <w:lvl w:ilvl="3" w:tplc="3FCA7B4E">
      <w:start w:val="1"/>
      <w:numFmt w:val="decimal"/>
      <w:lvlText w:val="%4."/>
      <w:lvlJc w:val="left"/>
      <w:pPr>
        <w:ind w:left="2880" w:hanging="360"/>
      </w:pPr>
    </w:lvl>
    <w:lvl w:ilvl="4" w:tplc="CBE827EA">
      <w:start w:val="1"/>
      <w:numFmt w:val="lowerLetter"/>
      <w:lvlText w:val="%5."/>
      <w:lvlJc w:val="left"/>
      <w:pPr>
        <w:ind w:left="3600" w:hanging="360"/>
      </w:pPr>
    </w:lvl>
    <w:lvl w:ilvl="5" w:tplc="8DE27BB6">
      <w:start w:val="1"/>
      <w:numFmt w:val="lowerRoman"/>
      <w:lvlText w:val="%6."/>
      <w:lvlJc w:val="right"/>
      <w:pPr>
        <w:ind w:left="4320" w:hanging="180"/>
      </w:pPr>
    </w:lvl>
    <w:lvl w:ilvl="6" w:tplc="8D4650CA">
      <w:start w:val="1"/>
      <w:numFmt w:val="decimal"/>
      <w:lvlText w:val="%7."/>
      <w:lvlJc w:val="left"/>
      <w:pPr>
        <w:ind w:left="5040" w:hanging="360"/>
      </w:pPr>
    </w:lvl>
    <w:lvl w:ilvl="7" w:tplc="C630A97E">
      <w:start w:val="1"/>
      <w:numFmt w:val="lowerLetter"/>
      <w:lvlText w:val="%8."/>
      <w:lvlJc w:val="left"/>
      <w:pPr>
        <w:ind w:left="5760" w:hanging="360"/>
      </w:pPr>
    </w:lvl>
    <w:lvl w:ilvl="8" w:tplc="B4245190">
      <w:start w:val="1"/>
      <w:numFmt w:val="lowerRoman"/>
      <w:lvlText w:val="%9."/>
      <w:lvlJc w:val="right"/>
      <w:pPr>
        <w:ind w:left="6480" w:hanging="180"/>
      </w:pPr>
    </w:lvl>
  </w:abstractNum>
  <w:abstractNum w:abstractNumId="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9F04F46"/>
    <w:multiLevelType w:val="hybridMultilevel"/>
    <w:tmpl w:val="3E5CD836"/>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8" w15:restartNumberingAfterBreak="0">
    <w:nsid w:val="1F507DFB"/>
    <w:multiLevelType w:val="hybridMultilevel"/>
    <w:tmpl w:val="38D0E8BE"/>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15245"/>
    <w:multiLevelType w:val="hybridMultilevel"/>
    <w:tmpl w:val="F88C9784"/>
    <w:lvl w:ilvl="0" w:tplc="2DD0DCF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323006"/>
    <w:multiLevelType w:val="hybridMultilevel"/>
    <w:tmpl w:val="08169822"/>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3111F20"/>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0C4BDE"/>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5C1420D"/>
    <w:multiLevelType w:val="hybridMultilevel"/>
    <w:tmpl w:val="D460147E"/>
    <w:lvl w:ilvl="0" w:tplc="67849522">
      <w:start w:val="1"/>
      <w:numFmt w:val="decimal"/>
      <w:lvlText w:val="%1)"/>
      <w:lvlJc w:val="left"/>
      <w:pPr>
        <w:ind w:left="720" w:hanging="360"/>
      </w:pPr>
    </w:lvl>
    <w:lvl w:ilvl="1" w:tplc="BD2E1444">
      <w:start w:val="1"/>
      <w:numFmt w:val="lowerLetter"/>
      <w:lvlText w:val="%2."/>
      <w:lvlJc w:val="left"/>
      <w:pPr>
        <w:ind w:left="1440" w:hanging="360"/>
      </w:pPr>
    </w:lvl>
    <w:lvl w:ilvl="2" w:tplc="E46207C8">
      <w:start w:val="1"/>
      <w:numFmt w:val="lowerRoman"/>
      <w:lvlText w:val="%3."/>
      <w:lvlJc w:val="right"/>
      <w:pPr>
        <w:ind w:left="2160" w:hanging="180"/>
      </w:pPr>
    </w:lvl>
    <w:lvl w:ilvl="3" w:tplc="FE7C6EBA">
      <w:start w:val="1"/>
      <w:numFmt w:val="decimal"/>
      <w:lvlText w:val="%4."/>
      <w:lvlJc w:val="left"/>
      <w:pPr>
        <w:ind w:left="2880" w:hanging="360"/>
      </w:pPr>
    </w:lvl>
    <w:lvl w:ilvl="4" w:tplc="65F6E9A8">
      <w:start w:val="1"/>
      <w:numFmt w:val="lowerLetter"/>
      <w:lvlText w:val="%5."/>
      <w:lvlJc w:val="left"/>
      <w:pPr>
        <w:ind w:left="3600" w:hanging="360"/>
      </w:pPr>
    </w:lvl>
    <w:lvl w:ilvl="5" w:tplc="773E0864">
      <w:start w:val="1"/>
      <w:numFmt w:val="lowerRoman"/>
      <w:lvlText w:val="%6."/>
      <w:lvlJc w:val="right"/>
      <w:pPr>
        <w:ind w:left="4320" w:hanging="180"/>
      </w:pPr>
    </w:lvl>
    <w:lvl w:ilvl="6" w:tplc="4328A3EC">
      <w:start w:val="1"/>
      <w:numFmt w:val="decimal"/>
      <w:lvlText w:val="%7."/>
      <w:lvlJc w:val="left"/>
      <w:pPr>
        <w:ind w:left="5040" w:hanging="360"/>
      </w:pPr>
    </w:lvl>
    <w:lvl w:ilvl="7" w:tplc="30B4AEF8">
      <w:start w:val="1"/>
      <w:numFmt w:val="lowerLetter"/>
      <w:lvlText w:val="%8."/>
      <w:lvlJc w:val="left"/>
      <w:pPr>
        <w:ind w:left="5760" w:hanging="360"/>
      </w:pPr>
    </w:lvl>
    <w:lvl w:ilvl="8" w:tplc="13C249C6">
      <w:start w:val="1"/>
      <w:numFmt w:val="lowerRoman"/>
      <w:lvlText w:val="%9."/>
      <w:lvlJc w:val="right"/>
      <w:pPr>
        <w:ind w:left="6480" w:hanging="180"/>
      </w:pPr>
    </w:lvl>
  </w:abstractNum>
  <w:abstractNum w:abstractNumId="18" w15:restartNumberingAfterBreak="0">
    <w:nsid w:val="4CD01021"/>
    <w:multiLevelType w:val="hybridMultilevel"/>
    <w:tmpl w:val="DFF0AA2A"/>
    <w:lvl w:ilvl="0" w:tplc="8C122A4E">
      <w:start w:val="1"/>
      <w:numFmt w:val="decimal"/>
      <w:lvlText w:val="%1)"/>
      <w:lvlJc w:val="left"/>
      <w:pPr>
        <w:ind w:left="720" w:hanging="360"/>
      </w:pPr>
    </w:lvl>
    <w:lvl w:ilvl="1" w:tplc="4DD44256">
      <w:start w:val="1"/>
      <w:numFmt w:val="lowerLetter"/>
      <w:lvlText w:val="%2."/>
      <w:lvlJc w:val="left"/>
      <w:pPr>
        <w:ind w:left="1440" w:hanging="360"/>
      </w:pPr>
    </w:lvl>
    <w:lvl w:ilvl="2" w:tplc="5F4418F8">
      <w:start w:val="1"/>
      <w:numFmt w:val="lowerRoman"/>
      <w:lvlText w:val="%3."/>
      <w:lvlJc w:val="right"/>
      <w:pPr>
        <w:ind w:left="2160" w:hanging="180"/>
      </w:pPr>
    </w:lvl>
    <w:lvl w:ilvl="3" w:tplc="57D26DAA">
      <w:start w:val="1"/>
      <w:numFmt w:val="decimal"/>
      <w:lvlText w:val="%4."/>
      <w:lvlJc w:val="left"/>
      <w:pPr>
        <w:ind w:left="2880" w:hanging="360"/>
      </w:pPr>
    </w:lvl>
    <w:lvl w:ilvl="4" w:tplc="725CA3AC">
      <w:start w:val="1"/>
      <w:numFmt w:val="lowerLetter"/>
      <w:lvlText w:val="%5."/>
      <w:lvlJc w:val="left"/>
      <w:pPr>
        <w:ind w:left="3600" w:hanging="360"/>
      </w:pPr>
    </w:lvl>
    <w:lvl w:ilvl="5" w:tplc="724EAFDA">
      <w:start w:val="1"/>
      <w:numFmt w:val="lowerRoman"/>
      <w:lvlText w:val="%6."/>
      <w:lvlJc w:val="right"/>
      <w:pPr>
        <w:ind w:left="4320" w:hanging="180"/>
      </w:pPr>
    </w:lvl>
    <w:lvl w:ilvl="6" w:tplc="BB564666">
      <w:start w:val="1"/>
      <w:numFmt w:val="decimal"/>
      <w:lvlText w:val="%7."/>
      <w:lvlJc w:val="left"/>
      <w:pPr>
        <w:ind w:left="5040" w:hanging="360"/>
      </w:pPr>
    </w:lvl>
    <w:lvl w:ilvl="7" w:tplc="4C641C46">
      <w:start w:val="1"/>
      <w:numFmt w:val="lowerLetter"/>
      <w:lvlText w:val="%8."/>
      <w:lvlJc w:val="left"/>
      <w:pPr>
        <w:ind w:left="5760" w:hanging="360"/>
      </w:pPr>
    </w:lvl>
    <w:lvl w:ilvl="8" w:tplc="F114243C">
      <w:start w:val="1"/>
      <w:numFmt w:val="lowerRoman"/>
      <w:lvlText w:val="%9."/>
      <w:lvlJc w:val="right"/>
      <w:pPr>
        <w:ind w:left="6480" w:hanging="180"/>
      </w:pPr>
    </w:lvl>
  </w:abstractNum>
  <w:abstractNum w:abstractNumId="19" w15:restartNumberingAfterBreak="0">
    <w:nsid w:val="56665126"/>
    <w:multiLevelType w:val="hybridMultilevel"/>
    <w:tmpl w:val="3F7269CC"/>
    <w:lvl w:ilvl="0" w:tplc="BC9430A0">
      <w:start w:val="1"/>
      <w:numFmt w:val="decimal"/>
      <w:lvlText w:val="%1)"/>
      <w:lvlJc w:val="left"/>
      <w:pPr>
        <w:ind w:left="720" w:hanging="360"/>
      </w:pPr>
    </w:lvl>
    <w:lvl w:ilvl="1" w:tplc="DE006000">
      <w:start w:val="1"/>
      <w:numFmt w:val="lowerLetter"/>
      <w:lvlText w:val="%2."/>
      <w:lvlJc w:val="left"/>
      <w:pPr>
        <w:ind w:left="1440" w:hanging="360"/>
      </w:pPr>
    </w:lvl>
    <w:lvl w:ilvl="2" w:tplc="5F0854FA">
      <w:start w:val="1"/>
      <w:numFmt w:val="lowerRoman"/>
      <w:lvlText w:val="%3."/>
      <w:lvlJc w:val="right"/>
      <w:pPr>
        <w:ind w:left="2160" w:hanging="180"/>
      </w:pPr>
    </w:lvl>
    <w:lvl w:ilvl="3" w:tplc="5DD08AEE">
      <w:start w:val="1"/>
      <w:numFmt w:val="decimal"/>
      <w:lvlText w:val="%4."/>
      <w:lvlJc w:val="left"/>
      <w:pPr>
        <w:ind w:left="2880" w:hanging="360"/>
      </w:pPr>
    </w:lvl>
    <w:lvl w:ilvl="4" w:tplc="591CFCAE">
      <w:start w:val="1"/>
      <w:numFmt w:val="lowerLetter"/>
      <w:lvlText w:val="%5."/>
      <w:lvlJc w:val="left"/>
      <w:pPr>
        <w:ind w:left="3600" w:hanging="360"/>
      </w:pPr>
    </w:lvl>
    <w:lvl w:ilvl="5" w:tplc="50D806D6">
      <w:start w:val="1"/>
      <w:numFmt w:val="lowerRoman"/>
      <w:lvlText w:val="%6."/>
      <w:lvlJc w:val="right"/>
      <w:pPr>
        <w:ind w:left="4320" w:hanging="180"/>
      </w:pPr>
    </w:lvl>
    <w:lvl w:ilvl="6" w:tplc="ACAA7D36">
      <w:start w:val="1"/>
      <w:numFmt w:val="decimal"/>
      <w:lvlText w:val="%7."/>
      <w:lvlJc w:val="left"/>
      <w:pPr>
        <w:ind w:left="5040" w:hanging="360"/>
      </w:pPr>
    </w:lvl>
    <w:lvl w:ilvl="7" w:tplc="1E2E26E0">
      <w:start w:val="1"/>
      <w:numFmt w:val="lowerLetter"/>
      <w:lvlText w:val="%8."/>
      <w:lvlJc w:val="left"/>
      <w:pPr>
        <w:ind w:left="5760" w:hanging="360"/>
      </w:pPr>
    </w:lvl>
    <w:lvl w:ilvl="8" w:tplc="E4263258">
      <w:start w:val="1"/>
      <w:numFmt w:val="lowerRoman"/>
      <w:lvlText w:val="%9."/>
      <w:lvlJc w:val="right"/>
      <w:pPr>
        <w:ind w:left="6480" w:hanging="180"/>
      </w:pPr>
    </w:lvl>
  </w:abstractNum>
  <w:abstractNum w:abstractNumId="20" w15:restartNumberingAfterBreak="0">
    <w:nsid w:val="619D7CDE"/>
    <w:multiLevelType w:val="hybridMultilevel"/>
    <w:tmpl w:val="EF6A5F7E"/>
    <w:lvl w:ilvl="0" w:tplc="CBBC9914">
      <w:start w:val="1"/>
      <w:numFmt w:val="decimal"/>
      <w:lvlText w:val="%1)"/>
      <w:lvlJc w:val="left"/>
      <w:pPr>
        <w:ind w:left="720" w:hanging="360"/>
      </w:pPr>
    </w:lvl>
    <w:lvl w:ilvl="1" w:tplc="FC1EC50E">
      <w:start w:val="1"/>
      <w:numFmt w:val="bullet"/>
      <w:lvlText w:val=""/>
      <w:lvlJc w:val="left"/>
      <w:pPr>
        <w:ind w:left="1440" w:hanging="360"/>
      </w:pPr>
      <w:rPr>
        <w:rFonts w:ascii="Symbol" w:hAnsi="Symbol" w:hint="default"/>
      </w:rPr>
    </w:lvl>
    <w:lvl w:ilvl="2" w:tplc="239EEEAE">
      <w:start w:val="1"/>
      <w:numFmt w:val="lowerRoman"/>
      <w:lvlText w:val="%3."/>
      <w:lvlJc w:val="right"/>
      <w:pPr>
        <w:ind w:left="2160" w:hanging="180"/>
      </w:pPr>
    </w:lvl>
    <w:lvl w:ilvl="3" w:tplc="3E2A438E">
      <w:start w:val="1"/>
      <w:numFmt w:val="decimal"/>
      <w:lvlText w:val="%4."/>
      <w:lvlJc w:val="left"/>
      <w:pPr>
        <w:ind w:left="2880" w:hanging="360"/>
      </w:pPr>
    </w:lvl>
    <w:lvl w:ilvl="4" w:tplc="232C9C5C">
      <w:start w:val="1"/>
      <w:numFmt w:val="lowerLetter"/>
      <w:lvlText w:val="%5."/>
      <w:lvlJc w:val="left"/>
      <w:pPr>
        <w:ind w:left="3600" w:hanging="360"/>
      </w:pPr>
    </w:lvl>
    <w:lvl w:ilvl="5" w:tplc="DAB885E0">
      <w:start w:val="1"/>
      <w:numFmt w:val="lowerRoman"/>
      <w:lvlText w:val="%6."/>
      <w:lvlJc w:val="right"/>
      <w:pPr>
        <w:ind w:left="4320" w:hanging="180"/>
      </w:pPr>
    </w:lvl>
    <w:lvl w:ilvl="6" w:tplc="81F28642">
      <w:start w:val="1"/>
      <w:numFmt w:val="decimal"/>
      <w:lvlText w:val="%7."/>
      <w:lvlJc w:val="left"/>
      <w:pPr>
        <w:ind w:left="5040" w:hanging="360"/>
      </w:pPr>
    </w:lvl>
    <w:lvl w:ilvl="7" w:tplc="0A4ECDCE">
      <w:start w:val="1"/>
      <w:numFmt w:val="lowerLetter"/>
      <w:lvlText w:val="%8."/>
      <w:lvlJc w:val="left"/>
      <w:pPr>
        <w:ind w:left="5760" w:hanging="360"/>
      </w:pPr>
    </w:lvl>
    <w:lvl w:ilvl="8" w:tplc="1742C492">
      <w:start w:val="1"/>
      <w:numFmt w:val="lowerRoman"/>
      <w:lvlText w:val="%9."/>
      <w:lvlJc w:val="right"/>
      <w:pPr>
        <w:ind w:left="6480" w:hanging="180"/>
      </w:pPr>
    </w:lvl>
  </w:abstractNum>
  <w:abstractNum w:abstractNumId="21" w15:restartNumberingAfterBreak="0">
    <w:nsid w:val="68E265DC"/>
    <w:multiLevelType w:val="hybridMultilevel"/>
    <w:tmpl w:val="DD1895F6"/>
    <w:lvl w:ilvl="0" w:tplc="A00A2DC6">
      <w:start w:val="1"/>
      <w:numFmt w:val="bullet"/>
      <w:lvlText w:val=""/>
      <w:lvlJc w:val="left"/>
      <w:pPr>
        <w:ind w:left="1069" w:hanging="360"/>
      </w:pPr>
      <w:rPr>
        <w:rFonts w:ascii="Symbol" w:hAnsi="Symbol" w:hint="default"/>
      </w:rPr>
    </w:lvl>
    <w:lvl w:ilvl="1" w:tplc="59EE9968">
      <w:start w:val="1"/>
      <w:numFmt w:val="lowerLetter"/>
      <w:lvlText w:val="%2."/>
      <w:lvlJc w:val="left"/>
      <w:pPr>
        <w:ind w:left="1789" w:hanging="360"/>
      </w:pPr>
    </w:lvl>
    <w:lvl w:ilvl="2" w:tplc="9EA832DA">
      <w:start w:val="1"/>
      <w:numFmt w:val="lowerRoman"/>
      <w:lvlText w:val="%3."/>
      <w:lvlJc w:val="right"/>
      <w:pPr>
        <w:ind w:left="2509" w:hanging="180"/>
      </w:pPr>
    </w:lvl>
    <w:lvl w:ilvl="3" w:tplc="21844D16">
      <w:start w:val="1"/>
      <w:numFmt w:val="decimal"/>
      <w:lvlText w:val="%4."/>
      <w:lvlJc w:val="left"/>
      <w:pPr>
        <w:ind w:left="3229" w:hanging="360"/>
      </w:pPr>
    </w:lvl>
    <w:lvl w:ilvl="4" w:tplc="DDCEC2EC">
      <w:start w:val="1"/>
      <w:numFmt w:val="lowerLetter"/>
      <w:lvlText w:val="%5."/>
      <w:lvlJc w:val="left"/>
      <w:pPr>
        <w:ind w:left="3949" w:hanging="360"/>
      </w:pPr>
    </w:lvl>
    <w:lvl w:ilvl="5" w:tplc="787EDFB6">
      <w:start w:val="1"/>
      <w:numFmt w:val="lowerRoman"/>
      <w:lvlText w:val="%6."/>
      <w:lvlJc w:val="right"/>
      <w:pPr>
        <w:ind w:left="4669" w:hanging="180"/>
      </w:pPr>
    </w:lvl>
    <w:lvl w:ilvl="6" w:tplc="055E3FD4">
      <w:start w:val="1"/>
      <w:numFmt w:val="decimal"/>
      <w:lvlText w:val="%7."/>
      <w:lvlJc w:val="left"/>
      <w:pPr>
        <w:ind w:left="5389" w:hanging="360"/>
      </w:pPr>
    </w:lvl>
    <w:lvl w:ilvl="7" w:tplc="2C587CC0">
      <w:start w:val="1"/>
      <w:numFmt w:val="lowerLetter"/>
      <w:lvlText w:val="%8."/>
      <w:lvlJc w:val="left"/>
      <w:pPr>
        <w:ind w:left="6109" w:hanging="360"/>
      </w:pPr>
    </w:lvl>
    <w:lvl w:ilvl="8" w:tplc="5B32F070">
      <w:start w:val="1"/>
      <w:numFmt w:val="lowerRoman"/>
      <w:lvlText w:val="%9."/>
      <w:lvlJc w:val="right"/>
      <w:pPr>
        <w:ind w:left="6829" w:hanging="180"/>
      </w:pPr>
    </w:lvl>
  </w:abstractNum>
  <w:abstractNum w:abstractNumId="2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BD51B62"/>
    <w:multiLevelType w:val="hybridMultilevel"/>
    <w:tmpl w:val="8ED2B610"/>
    <w:lvl w:ilvl="0" w:tplc="09648DC2">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C1B1EDB"/>
    <w:multiLevelType w:val="hybridMultilevel"/>
    <w:tmpl w:val="F22AED5E"/>
    <w:lvl w:ilvl="0" w:tplc="F37C7750">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41E627A"/>
    <w:multiLevelType w:val="multilevel"/>
    <w:tmpl w:val="48D0DC1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858B5"/>
    <w:multiLevelType w:val="hybridMultilevel"/>
    <w:tmpl w:val="C0AAAA38"/>
    <w:lvl w:ilvl="0" w:tplc="CEBA327E">
      <w:start w:val="2"/>
      <w:numFmt w:val="bullet"/>
      <w:lvlText w:val="-"/>
      <w:lvlJc w:val="left"/>
      <w:pPr>
        <w:ind w:left="1794" w:hanging="360"/>
      </w:pPr>
      <w:rPr>
        <w:rFonts w:ascii="Times New Roman" w:eastAsia="Times New Roman" w:hAnsi="Times New Roman" w:cs="Times New Roman" w:hint="default"/>
      </w:rPr>
    </w:lvl>
    <w:lvl w:ilvl="1" w:tplc="04240003" w:tentative="1">
      <w:start w:val="1"/>
      <w:numFmt w:val="bullet"/>
      <w:lvlText w:val="o"/>
      <w:lvlJc w:val="left"/>
      <w:pPr>
        <w:ind w:left="2514" w:hanging="360"/>
      </w:pPr>
      <w:rPr>
        <w:rFonts w:ascii="Courier New" w:hAnsi="Courier New" w:cs="Courier New" w:hint="default"/>
      </w:rPr>
    </w:lvl>
    <w:lvl w:ilvl="2" w:tplc="04240005" w:tentative="1">
      <w:start w:val="1"/>
      <w:numFmt w:val="bullet"/>
      <w:lvlText w:val=""/>
      <w:lvlJc w:val="left"/>
      <w:pPr>
        <w:ind w:left="3234" w:hanging="360"/>
      </w:pPr>
      <w:rPr>
        <w:rFonts w:ascii="Wingdings" w:hAnsi="Wingdings" w:hint="default"/>
      </w:rPr>
    </w:lvl>
    <w:lvl w:ilvl="3" w:tplc="04240001" w:tentative="1">
      <w:start w:val="1"/>
      <w:numFmt w:val="bullet"/>
      <w:lvlText w:val=""/>
      <w:lvlJc w:val="left"/>
      <w:pPr>
        <w:ind w:left="3954" w:hanging="360"/>
      </w:pPr>
      <w:rPr>
        <w:rFonts w:ascii="Symbol" w:hAnsi="Symbol" w:hint="default"/>
      </w:rPr>
    </w:lvl>
    <w:lvl w:ilvl="4" w:tplc="04240003" w:tentative="1">
      <w:start w:val="1"/>
      <w:numFmt w:val="bullet"/>
      <w:lvlText w:val="o"/>
      <w:lvlJc w:val="left"/>
      <w:pPr>
        <w:ind w:left="4674" w:hanging="360"/>
      </w:pPr>
      <w:rPr>
        <w:rFonts w:ascii="Courier New" w:hAnsi="Courier New" w:cs="Courier New" w:hint="default"/>
      </w:rPr>
    </w:lvl>
    <w:lvl w:ilvl="5" w:tplc="04240005" w:tentative="1">
      <w:start w:val="1"/>
      <w:numFmt w:val="bullet"/>
      <w:lvlText w:val=""/>
      <w:lvlJc w:val="left"/>
      <w:pPr>
        <w:ind w:left="5394" w:hanging="360"/>
      </w:pPr>
      <w:rPr>
        <w:rFonts w:ascii="Wingdings" w:hAnsi="Wingdings" w:hint="default"/>
      </w:rPr>
    </w:lvl>
    <w:lvl w:ilvl="6" w:tplc="04240001" w:tentative="1">
      <w:start w:val="1"/>
      <w:numFmt w:val="bullet"/>
      <w:lvlText w:val=""/>
      <w:lvlJc w:val="left"/>
      <w:pPr>
        <w:ind w:left="6114" w:hanging="360"/>
      </w:pPr>
      <w:rPr>
        <w:rFonts w:ascii="Symbol" w:hAnsi="Symbol" w:hint="default"/>
      </w:rPr>
    </w:lvl>
    <w:lvl w:ilvl="7" w:tplc="04240003" w:tentative="1">
      <w:start w:val="1"/>
      <w:numFmt w:val="bullet"/>
      <w:lvlText w:val="o"/>
      <w:lvlJc w:val="left"/>
      <w:pPr>
        <w:ind w:left="6834" w:hanging="360"/>
      </w:pPr>
      <w:rPr>
        <w:rFonts w:ascii="Courier New" w:hAnsi="Courier New" w:cs="Courier New" w:hint="default"/>
      </w:rPr>
    </w:lvl>
    <w:lvl w:ilvl="8" w:tplc="04240005" w:tentative="1">
      <w:start w:val="1"/>
      <w:numFmt w:val="bullet"/>
      <w:lvlText w:val=""/>
      <w:lvlJc w:val="left"/>
      <w:pPr>
        <w:ind w:left="7554" w:hanging="360"/>
      </w:pPr>
      <w:rPr>
        <w:rFonts w:ascii="Wingdings" w:hAnsi="Wingdings" w:hint="default"/>
      </w:rPr>
    </w:lvl>
  </w:abstractNum>
  <w:abstractNum w:abstractNumId="2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17"/>
  </w:num>
  <w:num w:numId="10">
    <w:abstractNumId w:val="8"/>
  </w:num>
  <w:num w:numId="11">
    <w:abstractNumId w:val="11"/>
  </w:num>
  <w:num w:numId="12">
    <w:abstractNumId w:val="27"/>
  </w:num>
  <w:num w:numId="13">
    <w:abstractNumId w:val="15"/>
  </w:num>
  <w:num w:numId="14">
    <w:abstractNumId w:val="14"/>
  </w:num>
  <w:num w:numId="15">
    <w:abstractNumId w:val="6"/>
  </w:num>
  <w:num w:numId="16">
    <w:abstractNumId w:val="1"/>
  </w:num>
  <w:num w:numId="17">
    <w:abstractNumId w:val="26"/>
  </w:num>
  <w:num w:numId="18">
    <w:abstractNumId w:val="9"/>
  </w:num>
  <w:num w:numId="19">
    <w:abstractNumId w:val="2"/>
  </w:num>
  <w:num w:numId="20">
    <w:abstractNumId w:val="0"/>
  </w:num>
  <w:num w:numId="21">
    <w:abstractNumId w:val="22"/>
  </w:num>
  <w:num w:numId="22">
    <w:abstractNumId w:val="1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3"/>
  </w:num>
  <w:num w:numId="26">
    <w:abstractNumId w:val="28"/>
  </w:num>
  <w:num w:numId="27">
    <w:abstractNumId w:val="24"/>
  </w:num>
  <w:num w:numId="28">
    <w:abstractNumId w:val="23"/>
  </w:num>
  <w:num w:numId="2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C1B"/>
    <w:rsid w:val="00000BD1"/>
    <w:rsid w:val="00004585"/>
    <w:rsid w:val="00005E3E"/>
    <w:rsid w:val="000135D9"/>
    <w:rsid w:val="000145A2"/>
    <w:rsid w:val="00016E2A"/>
    <w:rsid w:val="00016F36"/>
    <w:rsid w:val="00021379"/>
    <w:rsid w:val="00022CA4"/>
    <w:rsid w:val="0002341C"/>
    <w:rsid w:val="00025A02"/>
    <w:rsid w:val="00026B3C"/>
    <w:rsid w:val="00030910"/>
    <w:rsid w:val="00031FCF"/>
    <w:rsid w:val="000375AF"/>
    <w:rsid w:val="00044F4B"/>
    <w:rsid w:val="00045EF8"/>
    <w:rsid w:val="00052032"/>
    <w:rsid w:val="00057450"/>
    <w:rsid w:val="0006085A"/>
    <w:rsid w:val="0006121E"/>
    <w:rsid w:val="00063C63"/>
    <w:rsid w:val="00063E48"/>
    <w:rsid w:val="00064B2B"/>
    <w:rsid w:val="00067B93"/>
    <w:rsid w:val="00070D29"/>
    <w:rsid w:val="00074864"/>
    <w:rsid w:val="00080BDE"/>
    <w:rsid w:val="00086817"/>
    <w:rsid w:val="00092825"/>
    <w:rsid w:val="000928EE"/>
    <w:rsid w:val="00095966"/>
    <w:rsid w:val="000C214F"/>
    <w:rsid w:val="000C3A61"/>
    <w:rsid w:val="000D2BCD"/>
    <w:rsid w:val="000D5908"/>
    <w:rsid w:val="000D5ACE"/>
    <w:rsid w:val="000D6221"/>
    <w:rsid w:val="000D6BA5"/>
    <w:rsid w:val="000E7A21"/>
    <w:rsid w:val="000F1CBD"/>
    <w:rsid w:val="000F24C0"/>
    <w:rsid w:val="000F2E5A"/>
    <w:rsid w:val="000F492F"/>
    <w:rsid w:val="0010540B"/>
    <w:rsid w:val="00107450"/>
    <w:rsid w:val="001102B4"/>
    <w:rsid w:val="00114E65"/>
    <w:rsid w:val="001178FC"/>
    <w:rsid w:val="00123CD0"/>
    <w:rsid w:val="0012455D"/>
    <w:rsid w:val="00124B14"/>
    <w:rsid w:val="00125388"/>
    <w:rsid w:val="0013020E"/>
    <w:rsid w:val="0013277E"/>
    <w:rsid w:val="00132883"/>
    <w:rsid w:val="001337F9"/>
    <w:rsid w:val="001371A4"/>
    <w:rsid w:val="00142497"/>
    <w:rsid w:val="00142D33"/>
    <w:rsid w:val="00145B4C"/>
    <w:rsid w:val="001502F1"/>
    <w:rsid w:val="0015185A"/>
    <w:rsid w:val="0016039A"/>
    <w:rsid w:val="0016094C"/>
    <w:rsid w:val="00165753"/>
    <w:rsid w:val="00165EF5"/>
    <w:rsid w:val="00171CB4"/>
    <w:rsid w:val="00173396"/>
    <w:rsid w:val="00181E92"/>
    <w:rsid w:val="00183C30"/>
    <w:rsid w:val="001848C0"/>
    <w:rsid w:val="00184962"/>
    <w:rsid w:val="00187794"/>
    <w:rsid w:val="00187C39"/>
    <w:rsid w:val="001928D8"/>
    <w:rsid w:val="001A02D8"/>
    <w:rsid w:val="001A0EEA"/>
    <w:rsid w:val="001A2FD1"/>
    <w:rsid w:val="001A5827"/>
    <w:rsid w:val="001B0D32"/>
    <w:rsid w:val="001B2204"/>
    <w:rsid w:val="001B2270"/>
    <w:rsid w:val="001B45B6"/>
    <w:rsid w:val="001B5908"/>
    <w:rsid w:val="001C3AF3"/>
    <w:rsid w:val="001C4400"/>
    <w:rsid w:val="001C4D81"/>
    <w:rsid w:val="001D0DD2"/>
    <w:rsid w:val="001D1BE8"/>
    <w:rsid w:val="001D301E"/>
    <w:rsid w:val="001D5098"/>
    <w:rsid w:val="001E09DB"/>
    <w:rsid w:val="001E1134"/>
    <w:rsid w:val="001E1A69"/>
    <w:rsid w:val="001E21B2"/>
    <w:rsid w:val="001E4636"/>
    <w:rsid w:val="001E61CA"/>
    <w:rsid w:val="001F3606"/>
    <w:rsid w:val="001F4F17"/>
    <w:rsid w:val="001F55A5"/>
    <w:rsid w:val="001F667C"/>
    <w:rsid w:val="001F75CB"/>
    <w:rsid w:val="00201F7D"/>
    <w:rsid w:val="00207383"/>
    <w:rsid w:val="00210AD8"/>
    <w:rsid w:val="00211179"/>
    <w:rsid w:val="002111A5"/>
    <w:rsid w:val="002114DF"/>
    <w:rsid w:val="00212D4C"/>
    <w:rsid w:val="00216A7E"/>
    <w:rsid w:val="00217BFD"/>
    <w:rsid w:val="00221186"/>
    <w:rsid w:val="00223209"/>
    <w:rsid w:val="00225C27"/>
    <w:rsid w:val="0023207A"/>
    <w:rsid w:val="00232E0F"/>
    <w:rsid w:val="00235ADF"/>
    <w:rsid w:val="00236C83"/>
    <w:rsid w:val="00236F8D"/>
    <w:rsid w:val="00242AD4"/>
    <w:rsid w:val="00243CB0"/>
    <w:rsid w:val="00245D63"/>
    <w:rsid w:val="00250955"/>
    <w:rsid w:val="00252C3B"/>
    <w:rsid w:val="00252DDB"/>
    <w:rsid w:val="00254894"/>
    <w:rsid w:val="002601AA"/>
    <w:rsid w:val="00262996"/>
    <w:rsid w:val="00264E4E"/>
    <w:rsid w:val="0026670C"/>
    <w:rsid w:val="00266C1B"/>
    <w:rsid w:val="0027009A"/>
    <w:rsid w:val="00271234"/>
    <w:rsid w:val="002772F1"/>
    <w:rsid w:val="00281C4A"/>
    <w:rsid w:val="002830CE"/>
    <w:rsid w:val="0028351D"/>
    <w:rsid w:val="00284298"/>
    <w:rsid w:val="00296246"/>
    <w:rsid w:val="00297189"/>
    <w:rsid w:val="002972A9"/>
    <w:rsid w:val="002A026F"/>
    <w:rsid w:val="002A38F7"/>
    <w:rsid w:val="002A68CB"/>
    <w:rsid w:val="002B0A92"/>
    <w:rsid w:val="002B4394"/>
    <w:rsid w:val="002C0A4D"/>
    <w:rsid w:val="002C6589"/>
    <w:rsid w:val="002D002A"/>
    <w:rsid w:val="002D15E4"/>
    <w:rsid w:val="002D3A1B"/>
    <w:rsid w:val="002D63B1"/>
    <w:rsid w:val="002D66ED"/>
    <w:rsid w:val="002D71E3"/>
    <w:rsid w:val="002E2292"/>
    <w:rsid w:val="002E311E"/>
    <w:rsid w:val="002E392B"/>
    <w:rsid w:val="002E43EF"/>
    <w:rsid w:val="002F04EC"/>
    <w:rsid w:val="002F0F6E"/>
    <w:rsid w:val="002F1953"/>
    <w:rsid w:val="002F7524"/>
    <w:rsid w:val="00302E53"/>
    <w:rsid w:val="00302F84"/>
    <w:rsid w:val="00304F09"/>
    <w:rsid w:val="00306C4E"/>
    <w:rsid w:val="003103AA"/>
    <w:rsid w:val="00310908"/>
    <w:rsid w:val="00310FC1"/>
    <w:rsid w:val="00316079"/>
    <w:rsid w:val="0032099E"/>
    <w:rsid w:val="00323287"/>
    <w:rsid w:val="00330BDA"/>
    <w:rsid w:val="00333F38"/>
    <w:rsid w:val="00334724"/>
    <w:rsid w:val="00335416"/>
    <w:rsid w:val="0033559F"/>
    <w:rsid w:val="003405C8"/>
    <w:rsid w:val="00345C7E"/>
    <w:rsid w:val="00346B72"/>
    <w:rsid w:val="00347E57"/>
    <w:rsid w:val="003508A2"/>
    <w:rsid w:val="003509DE"/>
    <w:rsid w:val="00355FA3"/>
    <w:rsid w:val="003627D1"/>
    <w:rsid w:val="00363B22"/>
    <w:rsid w:val="00364683"/>
    <w:rsid w:val="00366E09"/>
    <w:rsid w:val="00373E24"/>
    <w:rsid w:val="00376ECA"/>
    <w:rsid w:val="00387EA3"/>
    <w:rsid w:val="00390B24"/>
    <w:rsid w:val="0039440B"/>
    <w:rsid w:val="00396077"/>
    <w:rsid w:val="003A189A"/>
    <w:rsid w:val="003A2B82"/>
    <w:rsid w:val="003A6CC0"/>
    <w:rsid w:val="003B5C12"/>
    <w:rsid w:val="003B74C9"/>
    <w:rsid w:val="003B7E87"/>
    <w:rsid w:val="003C6F40"/>
    <w:rsid w:val="003C7D0B"/>
    <w:rsid w:val="003D05F8"/>
    <w:rsid w:val="003D0FFD"/>
    <w:rsid w:val="003D29E8"/>
    <w:rsid w:val="003D2D56"/>
    <w:rsid w:val="003D45CB"/>
    <w:rsid w:val="003D6003"/>
    <w:rsid w:val="003D65C0"/>
    <w:rsid w:val="003E29FB"/>
    <w:rsid w:val="003F0253"/>
    <w:rsid w:val="003F0F83"/>
    <w:rsid w:val="003F2401"/>
    <w:rsid w:val="003F2A20"/>
    <w:rsid w:val="003F68E2"/>
    <w:rsid w:val="004057ED"/>
    <w:rsid w:val="00410D9C"/>
    <w:rsid w:val="00410FFA"/>
    <w:rsid w:val="004116E3"/>
    <w:rsid w:val="00411742"/>
    <w:rsid w:val="0041297D"/>
    <w:rsid w:val="0041321A"/>
    <w:rsid w:val="00415511"/>
    <w:rsid w:val="00416F1C"/>
    <w:rsid w:val="00420D2C"/>
    <w:rsid w:val="00421387"/>
    <w:rsid w:val="004335B4"/>
    <w:rsid w:val="004377F9"/>
    <w:rsid w:val="00442118"/>
    <w:rsid w:val="004432DC"/>
    <w:rsid w:val="00443CF6"/>
    <w:rsid w:val="004547EC"/>
    <w:rsid w:val="00462CB4"/>
    <w:rsid w:val="004767A4"/>
    <w:rsid w:val="00477E9C"/>
    <w:rsid w:val="0048184B"/>
    <w:rsid w:val="00482625"/>
    <w:rsid w:val="00492746"/>
    <w:rsid w:val="0049378E"/>
    <w:rsid w:val="004956C9"/>
    <w:rsid w:val="004A2A89"/>
    <w:rsid w:val="004A5F9D"/>
    <w:rsid w:val="004A7774"/>
    <w:rsid w:val="004B3167"/>
    <w:rsid w:val="004B3636"/>
    <w:rsid w:val="004B65C4"/>
    <w:rsid w:val="004C086B"/>
    <w:rsid w:val="004C2706"/>
    <w:rsid w:val="004C2BF7"/>
    <w:rsid w:val="004D0518"/>
    <w:rsid w:val="004D3176"/>
    <w:rsid w:val="004D49DF"/>
    <w:rsid w:val="004D7751"/>
    <w:rsid w:val="004E14E3"/>
    <w:rsid w:val="004F33CB"/>
    <w:rsid w:val="004F4824"/>
    <w:rsid w:val="004F4CEA"/>
    <w:rsid w:val="004F6456"/>
    <w:rsid w:val="004F670F"/>
    <w:rsid w:val="004F7C98"/>
    <w:rsid w:val="00500104"/>
    <w:rsid w:val="00502115"/>
    <w:rsid w:val="005066E7"/>
    <w:rsid w:val="00507944"/>
    <w:rsid w:val="00507969"/>
    <w:rsid w:val="00510816"/>
    <w:rsid w:val="0051407A"/>
    <w:rsid w:val="005207A5"/>
    <w:rsid w:val="00521F10"/>
    <w:rsid w:val="00530F8D"/>
    <w:rsid w:val="005329A6"/>
    <w:rsid w:val="00535CC6"/>
    <w:rsid w:val="00540A25"/>
    <w:rsid w:val="005437EA"/>
    <w:rsid w:val="0054554E"/>
    <w:rsid w:val="00546933"/>
    <w:rsid w:val="005472C5"/>
    <w:rsid w:val="0055005E"/>
    <w:rsid w:val="00555DD4"/>
    <w:rsid w:val="00562CAA"/>
    <w:rsid w:val="00564E45"/>
    <w:rsid w:val="005650DE"/>
    <w:rsid w:val="00574B7B"/>
    <w:rsid w:val="00574F8D"/>
    <w:rsid w:val="005760E2"/>
    <w:rsid w:val="0058028B"/>
    <w:rsid w:val="00581C2B"/>
    <w:rsid w:val="005824D5"/>
    <w:rsid w:val="00591A36"/>
    <w:rsid w:val="00592635"/>
    <w:rsid w:val="0059543F"/>
    <w:rsid w:val="005A0F35"/>
    <w:rsid w:val="005B27B4"/>
    <w:rsid w:val="005B308A"/>
    <w:rsid w:val="005B37A9"/>
    <w:rsid w:val="005B6482"/>
    <w:rsid w:val="005B69D2"/>
    <w:rsid w:val="005C1003"/>
    <w:rsid w:val="005C1491"/>
    <w:rsid w:val="005C2065"/>
    <w:rsid w:val="005C356B"/>
    <w:rsid w:val="005C3D1A"/>
    <w:rsid w:val="005C6E59"/>
    <w:rsid w:val="005D2AAE"/>
    <w:rsid w:val="005D33BD"/>
    <w:rsid w:val="005D3AA8"/>
    <w:rsid w:val="005D409C"/>
    <w:rsid w:val="005F0114"/>
    <w:rsid w:val="005F2DC7"/>
    <w:rsid w:val="005F66EC"/>
    <w:rsid w:val="005F7BED"/>
    <w:rsid w:val="0060795A"/>
    <w:rsid w:val="006101EF"/>
    <w:rsid w:val="00610BCA"/>
    <w:rsid w:val="00615E1D"/>
    <w:rsid w:val="00617743"/>
    <w:rsid w:val="00620163"/>
    <w:rsid w:val="00621AEB"/>
    <w:rsid w:val="00624518"/>
    <w:rsid w:val="00624DE5"/>
    <w:rsid w:val="0062656C"/>
    <w:rsid w:val="00631001"/>
    <w:rsid w:val="00632A9D"/>
    <w:rsid w:val="00633674"/>
    <w:rsid w:val="00634D94"/>
    <w:rsid w:val="00635CB4"/>
    <w:rsid w:val="006371E6"/>
    <w:rsid w:val="00642C67"/>
    <w:rsid w:val="006563BC"/>
    <w:rsid w:val="00657335"/>
    <w:rsid w:val="006618C3"/>
    <w:rsid w:val="00662B29"/>
    <w:rsid w:val="00662F3E"/>
    <w:rsid w:val="0066359F"/>
    <w:rsid w:val="00664FB4"/>
    <w:rsid w:val="00665A7C"/>
    <w:rsid w:val="00671217"/>
    <w:rsid w:val="006776D6"/>
    <w:rsid w:val="00680654"/>
    <w:rsid w:val="0068076A"/>
    <w:rsid w:val="006836B7"/>
    <w:rsid w:val="00683A87"/>
    <w:rsid w:val="00693B08"/>
    <w:rsid w:val="00693CA3"/>
    <w:rsid w:val="00693FFB"/>
    <w:rsid w:val="0069536C"/>
    <w:rsid w:val="0069608E"/>
    <w:rsid w:val="006965EC"/>
    <w:rsid w:val="006A0C52"/>
    <w:rsid w:val="006A0E24"/>
    <w:rsid w:val="006A0E3A"/>
    <w:rsid w:val="006B2CA7"/>
    <w:rsid w:val="006C06DC"/>
    <w:rsid w:val="006C52D8"/>
    <w:rsid w:val="006D138F"/>
    <w:rsid w:val="006D4B17"/>
    <w:rsid w:val="006D61FB"/>
    <w:rsid w:val="006E255E"/>
    <w:rsid w:val="006E49A0"/>
    <w:rsid w:val="006E7A6F"/>
    <w:rsid w:val="006F3840"/>
    <w:rsid w:val="006F7956"/>
    <w:rsid w:val="007039C9"/>
    <w:rsid w:val="007051F3"/>
    <w:rsid w:val="00706E69"/>
    <w:rsid w:val="007109BD"/>
    <w:rsid w:val="00712100"/>
    <w:rsid w:val="00715596"/>
    <w:rsid w:val="007209C0"/>
    <w:rsid w:val="00722CCD"/>
    <w:rsid w:val="00736BA0"/>
    <w:rsid w:val="00740917"/>
    <w:rsid w:val="00752F31"/>
    <w:rsid w:val="00756219"/>
    <w:rsid w:val="00756259"/>
    <w:rsid w:val="00756C23"/>
    <w:rsid w:val="007612BC"/>
    <w:rsid w:val="00767A90"/>
    <w:rsid w:val="00773AB1"/>
    <w:rsid w:val="00774ADF"/>
    <w:rsid w:val="00774C5B"/>
    <w:rsid w:val="0077588B"/>
    <w:rsid w:val="007809D8"/>
    <w:rsid w:val="00784A96"/>
    <w:rsid w:val="007911CC"/>
    <w:rsid w:val="007914E7"/>
    <w:rsid w:val="0079430A"/>
    <w:rsid w:val="00794F0A"/>
    <w:rsid w:val="0079554C"/>
    <w:rsid w:val="007960F9"/>
    <w:rsid w:val="00796BD0"/>
    <w:rsid w:val="007A1D92"/>
    <w:rsid w:val="007A2131"/>
    <w:rsid w:val="007A28EE"/>
    <w:rsid w:val="007A3D58"/>
    <w:rsid w:val="007A3F94"/>
    <w:rsid w:val="007B1DC1"/>
    <w:rsid w:val="007B510F"/>
    <w:rsid w:val="007B567B"/>
    <w:rsid w:val="007B6CE1"/>
    <w:rsid w:val="007C6E5D"/>
    <w:rsid w:val="007C73A1"/>
    <w:rsid w:val="007C7998"/>
    <w:rsid w:val="007D04B6"/>
    <w:rsid w:val="007D332D"/>
    <w:rsid w:val="007D6E58"/>
    <w:rsid w:val="007E2BC9"/>
    <w:rsid w:val="007E50E5"/>
    <w:rsid w:val="007F06E2"/>
    <w:rsid w:val="007F34EF"/>
    <w:rsid w:val="007F440C"/>
    <w:rsid w:val="00800103"/>
    <w:rsid w:val="00801794"/>
    <w:rsid w:val="00802284"/>
    <w:rsid w:val="00804692"/>
    <w:rsid w:val="008053DC"/>
    <w:rsid w:val="008069CA"/>
    <w:rsid w:val="00806C25"/>
    <w:rsid w:val="00812764"/>
    <w:rsid w:val="00815F60"/>
    <w:rsid w:val="0083295D"/>
    <w:rsid w:val="00834991"/>
    <w:rsid w:val="00835C51"/>
    <w:rsid w:val="00836249"/>
    <w:rsid w:val="008445D4"/>
    <w:rsid w:val="0084470F"/>
    <w:rsid w:val="00854B35"/>
    <w:rsid w:val="00861CFE"/>
    <w:rsid w:val="00861D9B"/>
    <w:rsid w:val="00865613"/>
    <w:rsid w:val="008670D8"/>
    <w:rsid w:val="00867442"/>
    <w:rsid w:val="00870BE8"/>
    <w:rsid w:val="00873F36"/>
    <w:rsid w:val="008756BB"/>
    <w:rsid w:val="0088231A"/>
    <w:rsid w:val="008835AB"/>
    <w:rsid w:val="00885031"/>
    <w:rsid w:val="00886094"/>
    <w:rsid w:val="00886D44"/>
    <w:rsid w:val="008909CE"/>
    <w:rsid w:val="00896E51"/>
    <w:rsid w:val="0089764F"/>
    <w:rsid w:val="008A08F7"/>
    <w:rsid w:val="008A3A43"/>
    <w:rsid w:val="008A47A4"/>
    <w:rsid w:val="008B2C69"/>
    <w:rsid w:val="008B7A59"/>
    <w:rsid w:val="008C4AEF"/>
    <w:rsid w:val="008D233F"/>
    <w:rsid w:val="008D5DD3"/>
    <w:rsid w:val="008E6ADC"/>
    <w:rsid w:val="008F4490"/>
    <w:rsid w:val="008F6D2C"/>
    <w:rsid w:val="00901C3A"/>
    <w:rsid w:val="00907DE3"/>
    <w:rsid w:val="00907E7C"/>
    <w:rsid w:val="0091401B"/>
    <w:rsid w:val="0091483B"/>
    <w:rsid w:val="00914CBA"/>
    <w:rsid w:val="009168D4"/>
    <w:rsid w:val="00920DBE"/>
    <w:rsid w:val="009261A3"/>
    <w:rsid w:val="00926F01"/>
    <w:rsid w:val="00927C96"/>
    <w:rsid w:val="00927FD7"/>
    <w:rsid w:val="00927FDD"/>
    <w:rsid w:val="009304DD"/>
    <w:rsid w:val="009311C6"/>
    <w:rsid w:val="0094117C"/>
    <w:rsid w:val="0094229A"/>
    <w:rsid w:val="00942BE0"/>
    <w:rsid w:val="009566BC"/>
    <w:rsid w:val="009606DF"/>
    <w:rsid w:val="0096304E"/>
    <w:rsid w:val="00964404"/>
    <w:rsid w:val="009647C0"/>
    <w:rsid w:val="00964EB2"/>
    <w:rsid w:val="00970B5B"/>
    <w:rsid w:val="00974905"/>
    <w:rsid w:val="009766F4"/>
    <w:rsid w:val="0098730D"/>
    <w:rsid w:val="009875C6"/>
    <w:rsid w:val="00987859"/>
    <w:rsid w:val="009956B5"/>
    <w:rsid w:val="009A1494"/>
    <w:rsid w:val="009A2829"/>
    <w:rsid w:val="009A5750"/>
    <w:rsid w:val="009A741C"/>
    <w:rsid w:val="009B09D2"/>
    <w:rsid w:val="009B4DC1"/>
    <w:rsid w:val="009C1453"/>
    <w:rsid w:val="009C32D3"/>
    <w:rsid w:val="009C363A"/>
    <w:rsid w:val="009C7570"/>
    <w:rsid w:val="009D0B7E"/>
    <w:rsid w:val="009D2549"/>
    <w:rsid w:val="009D312B"/>
    <w:rsid w:val="009D4573"/>
    <w:rsid w:val="009D56C1"/>
    <w:rsid w:val="009D76F6"/>
    <w:rsid w:val="009E2F6D"/>
    <w:rsid w:val="009E4910"/>
    <w:rsid w:val="009E6C31"/>
    <w:rsid w:val="009E74EE"/>
    <w:rsid w:val="009F1DDC"/>
    <w:rsid w:val="009F3F00"/>
    <w:rsid w:val="009F7026"/>
    <w:rsid w:val="00A0139D"/>
    <w:rsid w:val="00A02C10"/>
    <w:rsid w:val="00A045E3"/>
    <w:rsid w:val="00A07694"/>
    <w:rsid w:val="00A11083"/>
    <w:rsid w:val="00A13D26"/>
    <w:rsid w:val="00A15BC5"/>
    <w:rsid w:val="00A2113A"/>
    <w:rsid w:val="00A26300"/>
    <w:rsid w:val="00A2654C"/>
    <w:rsid w:val="00A27C31"/>
    <w:rsid w:val="00A30D83"/>
    <w:rsid w:val="00A35D28"/>
    <w:rsid w:val="00A403F3"/>
    <w:rsid w:val="00A40A6C"/>
    <w:rsid w:val="00A41110"/>
    <w:rsid w:val="00A41CAD"/>
    <w:rsid w:val="00A44487"/>
    <w:rsid w:val="00A45957"/>
    <w:rsid w:val="00A506D4"/>
    <w:rsid w:val="00A51759"/>
    <w:rsid w:val="00A52D10"/>
    <w:rsid w:val="00A629C9"/>
    <w:rsid w:val="00A6397A"/>
    <w:rsid w:val="00A64959"/>
    <w:rsid w:val="00A649D7"/>
    <w:rsid w:val="00A671E6"/>
    <w:rsid w:val="00A67845"/>
    <w:rsid w:val="00A74387"/>
    <w:rsid w:val="00A764FE"/>
    <w:rsid w:val="00A823E3"/>
    <w:rsid w:val="00A85C7F"/>
    <w:rsid w:val="00A950DD"/>
    <w:rsid w:val="00A96860"/>
    <w:rsid w:val="00A970CC"/>
    <w:rsid w:val="00AA0064"/>
    <w:rsid w:val="00AA0C8E"/>
    <w:rsid w:val="00AA2633"/>
    <w:rsid w:val="00AB21CF"/>
    <w:rsid w:val="00AB32A8"/>
    <w:rsid w:val="00AB68A0"/>
    <w:rsid w:val="00AB6D3A"/>
    <w:rsid w:val="00AC5344"/>
    <w:rsid w:val="00AE0AF4"/>
    <w:rsid w:val="00AF0E32"/>
    <w:rsid w:val="00AF1F44"/>
    <w:rsid w:val="00AF2AA1"/>
    <w:rsid w:val="00AF2B64"/>
    <w:rsid w:val="00AF32D6"/>
    <w:rsid w:val="00AF7122"/>
    <w:rsid w:val="00AF7C23"/>
    <w:rsid w:val="00B016AD"/>
    <w:rsid w:val="00B01CE3"/>
    <w:rsid w:val="00B01E0F"/>
    <w:rsid w:val="00B03219"/>
    <w:rsid w:val="00B04833"/>
    <w:rsid w:val="00B12259"/>
    <w:rsid w:val="00B1234D"/>
    <w:rsid w:val="00B22D3D"/>
    <w:rsid w:val="00B27EB8"/>
    <w:rsid w:val="00B3193F"/>
    <w:rsid w:val="00B32435"/>
    <w:rsid w:val="00B410EF"/>
    <w:rsid w:val="00B42394"/>
    <w:rsid w:val="00B46DEF"/>
    <w:rsid w:val="00B54977"/>
    <w:rsid w:val="00B5703E"/>
    <w:rsid w:val="00B575FE"/>
    <w:rsid w:val="00B57E9D"/>
    <w:rsid w:val="00B6503A"/>
    <w:rsid w:val="00B6633D"/>
    <w:rsid w:val="00B725A0"/>
    <w:rsid w:val="00B8285A"/>
    <w:rsid w:val="00B82C50"/>
    <w:rsid w:val="00B8648E"/>
    <w:rsid w:val="00B869F6"/>
    <w:rsid w:val="00B8784E"/>
    <w:rsid w:val="00B87D37"/>
    <w:rsid w:val="00B9521E"/>
    <w:rsid w:val="00B96354"/>
    <w:rsid w:val="00B979F1"/>
    <w:rsid w:val="00BA1F7E"/>
    <w:rsid w:val="00BA283A"/>
    <w:rsid w:val="00BA3A57"/>
    <w:rsid w:val="00BA6741"/>
    <w:rsid w:val="00BA6D7C"/>
    <w:rsid w:val="00BA7C59"/>
    <w:rsid w:val="00BB16B1"/>
    <w:rsid w:val="00BB1B1E"/>
    <w:rsid w:val="00BC5563"/>
    <w:rsid w:val="00BC6308"/>
    <w:rsid w:val="00BD0A23"/>
    <w:rsid w:val="00BD0A56"/>
    <w:rsid w:val="00BD64EA"/>
    <w:rsid w:val="00BD77C1"/>
    <w:rsid w:val="00BE112F"/>
    <w:rsid w:val="00BE131C"/>
    <w:rsid w:val="00BE4037"/>
    <w:rsid w:val="00BE5486"/>
    <w:rsid w:val="00BE6A69"/>
    <w:rsid w:val="00BE6C29"/>
    <w:rsid w:val="00BF18E9"/>
    <w:rsid w:val="00BF2D58"/>
    <w:rsid w:val="00BF315D"/>
    <w:rsid w:val="00BF4E2F"/>
    <w:rsid w:val="00BF511E"/>
    <w:rsid w:val="00C0526C"/>
    <w:rsid w:val="00C06F5B"/>
    <w:rsid w:val="00C07822"/>
    <w:rsid w:val="00C14DBF"/>
    <w:rsid w:val="00C1770C"/>
    <w:rsid w:val="00C24B1F"/>
    <w:rsid w:val="00C3008E"/>
    <w:rsid w:val="00C31584"/>
    <w:rsid w:val="00C31621"/>
    <w:rsid w:val="00C355E5"/>
    <w:rsid w:val="00C37DD2"/>
    <w:rsid w:val="00C4114A"/>
    <w:rsid w:val="00C41201"/>
    <w:rsid w:val="00C41FEE"/>
    <w:rsid w:val="00C42651"/>
    <w:rsid w:val="00C448EC"/>
    <w:rsid w:val="00C46235"/>
    <w:rsid w:val="00C464E0"/>
    <w:rsid w:val="00C50110"/>
    <w:rsid w:val="00C50C16"/>
    <w:rsid w:val="00C53B81"/>
    <w:rsid w:val="00C53BA6"/>
    <w:rsid w:val="00C554E0"/>
    <w:rsid w:val="00C61D21"/>
    <w:rsid w:val="00C63531"/>
    <w:rsid w:val="00C64837"/>
    <w:rsid w:val="00C66945"/>
    <w:rsid w:val="00C703BD"/>
    <w:rsid w:val="00C7397E"/>
    <w:rsid w:val="00C74097"/>
    <w:rsid w:val="00C81D9E"/>
    <w:rsid w:val="00C821EF"/>
    <w:rsid w:val="00C86318"/>
    <w:rsid w:val="00C8742F"/>
    <w:rsid w:val="00C87EED"/>
    <w:rsid w:val="00C94CDC"/>
    <w:rsid w:val="00C977FF"/>
    <w:rsid w:val="00CA44F1"/>
    <w:rsid w:val="00CA4502"/>
    <w:rsid w:val="00CB09C8"/>
    <w:rsid w:val="00CB2B81"/>
    <w:rsid w:val="00CB2E6F"/>
    <w:rsid w:val="00CB51AB"/>
    <w:rsid w:val="00CB7AD1"/>
    <w:rsid w:val="00CC0845"/>
    <w:rsid w:val="00CC2F6A"/>
    <w:rsid w:val="00CC350F"/>
    <w:rsid w:val="00CC373A"/>
    <w:rsid w:val="00CD3E62"/>
    <w:rsid w:val="00CD45E0"/>
    <w:rsid w:val="00CD5842"/>
    <w:rsid w:val="00CD72D9"/>
    <w:rsid w:val="00CD77C5"/>
    <w:rsid w:val="00CE17C0"/>
    <w:rsid w:val="00CE258A"/>
    <w:rsid w:val="00CE5A21"/>
    <w:rsid w:val="00CE75BB"/>
    <w:rsid w:val="00CE7767"/>
    <w:rsid w:val="00CF3B86"/>
    <w:rsid w:val="00D002FB"/>
    <w:rsid w:val="00D044A8"/>
    <w:rsid w:val="00D04E77"/>
    <w:rsid w:val="00D14BAD"/>
    <w:rsid w:val="00D20D8B"/>
    <w:rsid w:val="00D2282F"/>
    <w:rsid w:val="00D26E0A"/>
    <w:rsid w:val="00D3023D"/>
    <w:rsid w:val="00D373C8"/>
    <w:rsid w:val="00D4698D"/>
    <w:rsid w:val="00D46AA0"/>
    <w:rsid w:val="00D47FB0"/>
    <w:rsid w:val="00D52503"/>
    <w:rsid w:val="00D53599"/>
    <w:rsid w:val="00D65379"/>
    <w:rsid w:val="00D666E2"/>
    <w:rsid w:val="00D677D0"/>
    <w:rsid w:val="00D73591"/>
    <w:rsid w:val="00D73EA1"/>
    <w:rsid w:val="00D74E6E"/>
    <w:rsid w:val="00D7567E"/>
    <w:rsid w:val="00D76B2A"/>
    <w:rsid w:val="00D77C0A"/>
    <w:rsid w:val="00D77C57"/>
    <w:rsid w:val="00D85FB0"/>
    <w:rsid w:val="00D86D54"/>
    <w:rsid w:val="00D908E8"/>
    <w:rsid w:val="00D91CEE"/>
    <w:rsid w:val="00D97AE4"/>
    <w:rsid w:val="00DA3B90"/>
    <w:rsid w:val="00DA6216"/>
    <w:rsid w:val="00DA7321"/>
    <w:rsid w:val="00DB1B52"/>
    <w:rsid w:val="00DB4662"/>
    <w:rsid w:val="00DB4FC5"/>
    <w:rsid w:val="00DC4359"/>
    <w:rsid w:val="00DC4FE0"/>
    <w:rsid w:val="00DC527D"/>
    <w:rsid w:val="00DC56BE"/>
    <w:rsid w:val="00DD1788"/>
    <w:rsid w:val="00DD2DC0"/>
    <w:rsid w:val="00DD4900"/>
    <w:rsid w:val="00DE0052"/>
    <w:rsid w:val="00DE7129"/>
    <w:rsid w:val="00DF00B7"/>
    <w:rsid w:val="00DF5B1B"/>
    <w:rsid w:val="00DF5EE9"/>
    <w:rsid w:val="00E00EF9"/>
    <w:rsid w:val="00E048B4"/>
    <w:rsid w:val="00E06CDE"/>
    <w:rsid w:val="00E12D77"/>
    <w:rsid w:val="00E136EB"/>
    <w:rsid w:val="00E141D7"/>
    <w:rsid w:val="00E14E44"/>
    <w:rsid w:val="00E15E16"/>
    <w:rsid w:val="00E25672"/>
    <w:rsid w:val="00E308AB"/>
    <w:rsid w:val="00E358F8"/>
    <w:rsid w:val="00E41F12"/>
    <w:rsid w:val="00E44D8C"/>
    <w:rsid w:val="00E44E55"/>
    <w:rsid w:val="00E45C8C"/>
    <w:rsid w:val="00E46A79"/>
    <w:rsid w:val="00E53D53"/>
    <w:rsid w:val="00E54474"/>
    <w:rsid w:val="00E55592"/>
    <w:rsid w:val="00E60932"/>
    <w:rsid w:val="00E60F6B"/>
    <w:rsid w:val="00E72051"/>
    <w:rsid w:val="00E7588E"/>
    <w:rsid w:val="00E764DD"/>
    <w:rsid w:val="00E776E5"/>
    <w:rsid w:val="00E77FCF"/>
    <w:rsid w:val="00E82381"/>
    <w:rsid w:val="00E84912"/>
    <w:rsid w:val="00E85A1B"/>
    <w:rsid w:val="00E872AA"/>
    <w:rsid w:val="00E94DC2"/>
    <w:rsid w:val="00E95728"/>
    <w:rsid w:val="00E96FF4"/>
    <w:rsid w:val="00EA070F"/>
    <w:rsid w:val="00EA0827"/>
    <w:rsid w:val="00EA379B"/>
    <w:rsid w:val="00EA3C08"/>
    <w:rsid w:val="00EA47F3"/>
    <w:rsid w:val="00EA7D17"/>
    <w:rsid w:val="00EB39D1"/>
    <w:rsid w:val="00EC068A"/>
    <w:rsid w:val="00EC15B6"/>
    <w:rsid w:val="00EC1E02"/>
    <w:rsid w:val="00EC21A1"/>
    <w:rsid w:val="00EC3A4F"/>
    <w:rsid w:val="00EC78B0"/>
    <w:rsid w:val="00ED0621"/>
    <w:rsid w:val="00ED2AF9"/>
    <w:rsid w:val="00EE1A49"/>
    <w:rsid w:val="00EE42D0"/>
    <w:rsid w:val="00EE7433"/>
    <w:rsid w:val="00EF0D71"/>
    <w:rsid w:val="00EF1810"/>
    <w:rsid w:val="00F02F60"/>
    <w:rsid w:val="00F07457"/>
    <w:rsid w:val="00F16A7B"/>
    <w:rsid w:val="00F217D2"/>
    <w:rsid w:val="00F25063"/>
    <w:rsid w:val="00F2689D"/>
    <w:rsid w:val="00F3661D"/>
    <w:rsid w:val="00F46562"/>
    <w:rsid w:val="00F4712A"/>
    <w:rsid w:val="00F4741A"/>
    <w:rsid w:val="00F54D11"/>
    <w:rsid w:val="00F570C6"/>
    <w:rsid w:val="00F57C95"/>
    <w:rsid w:val="00F6033C"/>
    <w:rsid w:val="00F61898"/>
    <w:rsid w:val="00F61A10"/>
    <w:rsid w:val="00F61B3D"/>
    <w:rsid w:val="00F62593"/>
    <w:rsid w:val="00F645B8"/>
    <w:rsid w:val="00F66E3B"/>
    <w:rsid w:val="00F6767E"/>
    <w:rsid w:val="00F71031"/>
    <w:rsid w:val="00F72ED6"/>
    <w:rsid w:val="00F72FEE"/>
    <w:rsid w:val="00F76F14"/>
    <w:rsid w:val="00F77109"/>
    <w:rsid w:val="00F807CE"/>
    <w:rsid w:val="00F80C57"/>
    <w:rsid w:val="00F825AA"/>
    <w:rsid w:val="00F83667"/>
    <w:rsid w:val="00F83F93"/>
    <w:rsid w:val="00F86DC3"/>
    <w:rsid w:val="00F875EF"/>
    <w:rsid w:val="00F90996"/>
    <w:rsid w:val="00F93EA0"/>
    <w:rsid w:val="00F952BA"/>
    <w:rsid w:val="00F954A4"/>
    <w:rsid w:val="00F9557E"/>
    <w:rsid w:val="00F96E25"/>
    <w:rsid w:val="00FA19E3"/>
    <w:rsid w:val="00FA4379"/>
    <w:rsid w:val="00FA47B8"/>
    <w:rsid w:val="00FB0ECB"/>
    <w:rsid w:val="00FB1E04"/>
    <w:rsid w:val="00FB6406"/>
    <w:rsid w:val="00FC3AA9"/>
    <w:rsid w:val="00FD0D5D"/>
    <w:rsid w:val="00FD1CA6"/>
    <w:rsid w:val="00FD2B36"/>
    <w:rsid w:val="00FE3032"/>
    <w:rsid w:val="00FE3CBB"/>
    <w:rsid w:val="00FE7385"/>
    <w:rsid w:val="00FF0EA1"/>
    <w:rsid w:val="00FF779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552D3"/>
  <w15:chartTrackingRefBased/>
  <w15:docId w15:val="{9FB3A1D4-7290-475F-AAD3-562EFD0D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CE"/>
    <w:pPr>
      <w:widowControl w:val="0"/>
      <w:spacing w:after="0" w:line="240" w:lineRule="auto"/>
    </w:pPr>
    <w:rPr>
      <w:rFonts w:ascii="Verdana" w:eastAsia="Arial Unicode MS" w:hAnsi="Verdana" w:cs="Verdana"/>
      <w:sz w:val="20"/>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0EEA"/>
    <w:pPr>
      <w:tabs>
        <w:tab w:val="center" w:pos="4536"/>
        <w:tab w:val="right" w:pos="9072"/>
      </w:tabs>
    </w:pPr>
  </w:style>
  <w:style w:type="character" w:customStyle="1" w:styleId="HeaderChar">
    <w:name w:val="Header Char"/>
    <w:basedOn w:val="DefaultParagraphFont"/>
    <w:link w:val="Header"/>
    <w:uiPriority w:val="99"/>
    <w:rsid w:val="001A0EEA"/>
  </w:style>
  <w:style w:type="paragraph" w:styleId="Footer">
    <w:name w:val="footer"/>
    <w:basedOn w:val="Normal"/>
    <w:link w:val="FooterChar"/>
    <w:uiPriority w:val="99"/>
    <w:unhideWhenUsed/>
    <w:rsid w:val="001A0EEA"/>
    <w:pPr>
      <w:tabs>
        <w:tab w:val="center" w:pos="4536"/>
        <w:tab w:val="right" w:pos="9072"/>
      </w:tabs>
    </w:pPr>
  </w:style>
  <w:style w:type="character" w:customStyle="1" w:styleId="FooterChar">
    <w:name w:val="Footer Char"/>
    <w:basedOn w:val="DefaultParagraphFont"/>
    <w:link w:val="Footer"/>
    <w:uiPriority w:val="99"/>
    <w:rsid w:val="001A0EEA"/>
  </w:style>
  <w:style w:type="character" w:styleId="Hyperlink">
    <w:name w:val="Hyperlink"/>
    <w:semiHidden/>
    <w:unhideWhenUsed/>
    <w:rsid w:val="001A0EEA"/>
    <w:rPr>
      <w:color w:val="0000FF"/>
      <w:u w:val="single"/>
    </w:rPr>
  </w:style>
  <w:style w:type="paragraph" w:styleId="BodyText">
    <w:name w:val="Body Text"/>
    <w:basedOn w:val="Normal"/>
    <w:link w:val="BodyTextChar"/>
    <w:semiHidden/>
    <w:unhideWhenUsed/>
    <w:rsid w:val="001A0EEA"/>
    <w:pPr>
      <w:spacing w:after="120"/>
    </w:pPr>
  </w:style>
  <w:style w:type="character" w:customStyle="1" w:styleId="BodyTextChar">
    <w:name w:val="Body Text Char"/>
    <w:basedOn w:val="DefaultParagraphFont"/>
    <w:link w:val="BodyText"/>
    <w:semiHidden/>
    <w:rsid w:val="001A0EEA"/>
    <w:rPr>
      <w:rFonts w:ascii="Verdana" w:eastAsia="Arial Unicode MS" w:hAnsi="Verdana" w:cs="Verdana"/>
      <w:sz w:val="20"/>
      <w:szCs w:val="24"/>
      <w:lang w:eastAsia="zh-CN"/>
    </w:rPr>
  </w:style>
  <w:style w:type="paragraph" w:styleId="List">
    <w:name w:val="List"/>
    <w:basedOn w:val="BodyText"/>
    <w:semiHidden/>
    <w:unhideWhenUsed/>
    <w:rsid w:val="001A0EEA"/>
    <w:rPr>
      <w:rFonts w:cs="Tahoma"/>
    </w:rPr>
  </w:style>
  <w:style w:type="paragraph" w:styleId="ListParagraph">
    <w:name w:val="List Paragraph"/>
    <w:basedOn w:val="Normal"/>
    <w:link w:val="ListParagraphChar"/>
    <w:uiPriority w:val="34"/>
    <w:qFormat/>
    <w:rsid w:val="001A0EEA"/>
    <w:pPr>
      <w:ind w:left="720"/>
      <w:contextualSpacing/>
    </w:pPr>
  </w:style>
  <w:style w:type="paragraph" w:customStyle="1" w:styleId="TableContents">
    <w:name w:val="Table Contents"/>
    <w:basedOn w:val="Normal"/>
    <w:rsid w:val="001A0EEA"/>
  </w:style>
  <w:style w:type="paragraph" w:customStyle="1" w:styleId="WW-Default">
    <w:name w:val="WW-Default"/>
    <w:rsid w:val="001A0EEA"/>
    <w:pPr>
      <w:widowControl w:val="0"/>
      <w:spacing w:after="0" w:line="240" w:lineRule="auto"/>
    </w:pPr>
    <w:rPr>
      <w:rFonts w:ascii="Verdana" w:eastAsia="ヒラギノ角ゴ Pro W3" w:hAnsi="Verdana" w:cs="Verdana"/>
      <w:color w:val="000000"/>
      <w:sz w:val="20"/>
      <w:lang w:eastAsia="zh-CN"/>
    </w:rPr>
  </w:style>
  <w:style w:type="paragraph" w:styleId="BalloonText">
    <w:name w:val="Balloon Text"/>
    <w:basedOn w:val="Normal"/>
    <w:link w:val="BalloonTextChar"/>
    <w:uiPriority w:val="99"/>
    <w:semiHidden/>
    <w:unhideWhenUsed/>
    <w:rsid w:val="00BE5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486"/>
    <w:rPr>
      <w:rFonts w:ascii="Segoe UI" w:eastAsia="Arial Unicode MS" w:hAnsi="Segoe UI" w:cs="Segoe UI"/>
      <w:sz w:val="18"/>
      <w:szCs w:val="18"/>
      <w:lang w:eastAsia="zh-CN"/>
    </w:rPr>
  </w:style>
  <w:style w:type="paragraph" w:styleId="HTMLPreformatted">
    <w:name w:val="HTML Preformatted"/>
    <w:basedOn w:val="Normal"/>
    <w:link w:val="HTMLPreformattedChar"/>
    <w:uiPriority w:val="99"/>
    <w:semiHidden/>
    <w:unhideWhenUsed/>
    <w:rsid w:val="00242AD4"/>
    <w:rPr>
      <w:rFonts w:ascii="Consolas" w:hAnsi="Consolas"/>
      <w:szCs w:val="20"/>
    </w:rPr>
  </w:style>
  <w:style w:type="character" w:customStyle="1" w:styleId="HTMLPreformattedChar">
    <w:name w:val="HTML Preformatted Char"/>
    <w:basedOn w:val="DefaultParagraphFont"/>
    <w:link w:val="HTMLPreformatted"/>
    <w:uiPriority w:val="99"/>
    <w:semiHidden/>
    <w:rsid w:val="00242AD4"/>
    <w:rPr>
      <w:rFonts w:ascii="Consolas" w:eastAsia="Arial Unicode MS" w:hAnsi="Consolas" w:cs="Verdana"/>
      <w:sz w:val="20"/>
      <w:szCs w:val="20"/>
      <w:lang w:eastAsia="zh-CN"/>
    </w:rPr>
  </w:style>
  <w:style w:type="character" w:styleId="CommentReference">
    <w:name w:val="annotation reference"/>
    <w:basedOn w:val="DefaultParagraphFont"/>
    <w:uiPriority w:val="99"/>
    <w:semiHidden/>
    <w:unhideWhenUsed/>
    <w:rsid w:val="00A629C9"/>
    <w:rPr>
      <w:sz w:val="16"/>
      <w:szCs w:val="16"/>
    </w:rPr>
  </w:style>
  <w:style w:type="paragraph" w:styleId="CommentText">
    <w:name w:val="annotation text"/>
    <w:basedOn w:val="Normal"/>
    <w:link w:val="CommentTextChar"/>
    <w:uiPriority w:val="99"/>
    <w:semiHidden/>
    <w:unhideWhenUsed/>
    <w:rsid w:val="00A629C9"/>
    <w:pPr>
      <w:widowControl/>
      <w:pBdr>
        <w:top w:val="none" w:sz="4" w:space="0" w:color="000000"/>
        <w:left w:val="none" w:sz="4" w:space="0" w:color="000000"/>
        <w:bottom w:val="none" w:sz="4" w:space="0" w:color="000000"/>
        <w:right w:val="none" w:sz="4" w:space="0" w:color="000000"/>
        <w:between w:val="none" w:sz="4" w:space="0" w:color="000000"/>
      </w:pBdr>
      <w:spacing w:after="200"/>
    </w:pPr>
    <w:rPr>
      <w:rFonts w:ascii="Arial" w:eastAsia="Arial" w:hAnsi="Arial" w:cs="Arial"/>
      <w:szCs w:val="20"/>
      <w:lang w:val="en-US" w:eastAsia="en-US"/>
    </w:rPr>
  </w:style>
  <w:style w:type="character" w:customStyle="1" w:styleId="CommentTextChar">
    <w:name w:val="Comment Text Char"/>
    <w:basedOn w:val="DefaultParagraphFont"/>
    <w:link w:val="CommentText"/>
    <w:uiPriority w:val="99"/>
    <w:semiHidden/>
    <w:rsid w:val="00A629C9"/>
    <w:rPr>
      <w:rFonts w:ascii="Arial" w:eastAsia="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A26300"/>
    <w:pPr>
      <w:widowControl w:val="0"/>
      <w:pBdr>
        <w:top w:val="none" w:sz="0" w:space="0" w:color="auto"/>
        <w:left w:val="none" w:sz="0" w:space="0" w:color="auto"/>
        <w:bottom w:val="none" w:sz="0" w:space="0" w:color="auto"/>
        <w:right w:val="none" w:sz="0" w:space="0" w:color="auto"/>
        <w:between w:val="none" w:sz="0" w:space="0" w:color="auto"/>
      </w:pBdr>
      <w:spacing w:after="0"/>
    </w:pPr>
    <w:rPr>
      <w:rFonts w:ascii="Verdana" w:eastAsia="Arial Unicode MS" w:hAnsi="Verdana" w:cs="Verdana"/>
      <w:b/>
      <w:bCs/>
      <w:lang w:val="sl-SI" w:eastAsia="zh-CN"/>
    </w:rPr>
  </w:style>
  <w:style w:type="character" w:customStyle="1" w:styleId="CommentSubjectChar">
    <w:name w:val="Comment Subject Char"/>
    <w:basedOn w:val="CommentTextChar"/>
    <w:link w:val="CommentSubject"/>
    <w:uiPriority w:val="99"/>
    <w:semiHidden/>
    <w:rsid w:val="00A26300"/>
    <w:rPr>
      <w:rFonts w:ascii="Verdana" w:eastAsia="Arial Unicode MS" w:hAnsi="Verdana" w:cs="Verdana"/>
      <w:b/>
      <w:bCs/>
      <w:sz w:val="20"/>
      <w:szCs w:val="20"/>
      <w:lang w:val="en-US" w:eastAsia="zh-CN"/>
    </w:rPr>
  </w:style>
  <w:style w:type="character" w:customStyle="1" w:styleId="tlid-translation">
    <w:name w:val="tlid-translation"/>
    <w:basedOn w:val="DefaultParagraphFont"/>
    <w:rsid w:val="009566BC"/>
  </w:style>
  <w:style w:type="character" w:customStyle="1" w:styleId="ListParagraphChar">
    <w:name w:val="List Paragraph Char"/>
    <w:basedOn w:val="DefaultParagraphFont"/>
    <w:link w:val="ListParagraph"/>
    <w:uiPriority w:val="34"/>
    <w:rsid w:val="00132883"/>
    <w:rPr>
      <w:rFonts w:ascii="Verdana" w:eastAsia="Arial Unicode MS" w:hAnsi="Verdana" w:cs="Verdana"/>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2310">
      <w:bodyDiv w:val="1"/>
      <w:marLeft w:val="0"/>
      <w:marRight w:val="0"/>
      <w:marTop w:val="0"/>
      <w:marBottom w:val="0"/>
      <w:divBdr>
        <w:top w:val="none" w:sz="0" w:space="0" w:color="auto"/>
        <w:left w:val="none" w:sz="0" w:space="0" w:color="auto"/>
        <w:bottom w:val="none" w:sz="0" w:space="0" w:color="auto"/>
        <w:right w:val="none" w:sz="0" w:space="0" w:color="auto"/>
      </w:divBdr>
    </w:div>
    <w:div w:id="61027651">
      <w:bodyDiv w:val="1"/>
      <w:marLeft w:val="0"/>
      <w:marRight w:val="0"/>
      <w:marTop w:val="0"/>
      <w:marBottom w:val="0"/>
      <w:divBdr>
        <w:top w:val="none" w:sz="0" w:space="0" w:color="auto"/>
        <w:left w:val="none" w:sz="0" w:space="0" w:color="auto"/>
        <w:bottom w:val="none" w:sz="0" w:space="0" w:color="auto"/>
        <w:right w:val="none" w:sz="0" w:space="0" w:color="auto"/>
      </w:divBdr>
    </w:div>
    <w:div w:id="84111369">
      <w:bodyDiv w:val="1"/>
      <w:marLeft w:val="0"/>
      <w:marRight w:val="0"/>
      <w:marTop w:val="0"/>
      <w:marBottom w:val="0"/>
      <w:divBdr>
        <w:top w:val="none" w:sz="0" w:space="0" w:color="auto"/>
        <w:left w:val="none" w:sz="0" w:space="0" w:color="auto"/>
        <w:bottom w:val="none" w:sz="0" w:space="0" w:color="auto"/>
        <w:right w:val="none" w:sz="0" w:space="0" w:color="auto"/>
      </w:divBdr>
    </w:div>
    <w:div w:id="128717174">
      <w:bodyDiv w:val="1"/>
      <w:marLeft w:val="0"/>
      <w:marRight w:val="0"/>
      <w:marTop w:val="0"/>
      <w:marBottom w:val="0"/>
      <w:divBdr>
        <w:top w:val="none" w:sz="0" w:space="0" w:color="auto"/>
        <w:left w:val="none" w:sz="0" w:space="0" w:color="auto"/>
        <w:bottom w:val="none" w:sz="0" w:space="0" w:color="auto"/>
        <w:right w:val="none" w:sz="0" w:space="0" w:color="auto"/>
      </w:divBdr>
    </w:div>
    <w:div w:id="227114572">
      <w:bodyDiv w:val="1"/>
      <w:marLeft w:val="0"/>
      <w:marRight w:val="0"/>
      <w:marTop w:val="0"/>
      <w:marBottom w:val="0"/>
      <w:divBdr>
        <w:top w:val="none" w:sz="0" w:space="0" w:color="auto"/>
        <w:left w:val="none" w:sz="0" w:space="0" w:color="auto"/>
        <w:bottom w:val="none" w:sz="0" w:space="0" w:color="auto"/>
        <w:right w:val="none" w:sz="0" w:space="0" w:color="auto"/>
      </w:divBdr>
    </w:div>
    <w:div w:id="294718012">
      <w:bodyDiv w:val="1"/>
      <w:marLeft w:val="0"/>
      <w:marRight w:val="0"/>
      <w:marTop w:val="0"/>
      <w:marBottom w:val="0"/>
      <w:divBdr>
        <w:top w:val="none" w:sz="0" w:space="0" w:color="auto"/>
        <w:left w:val="none" w:sz="0" w:space="0" w:color="auto"/>
        <w:bottom w:val="none" w:sz="0" w:space="0" w:color="auto"/>
        <w:right w:val="none" w:sz="0" w:space="0" w:color="auto"/>
      </w:divBdr>
    </w:div>
    <w:div w:id="308025103">
      <w:bodyDiv w:val="1"/>
      <w:marLeft w:val="0"/>
      <w:marRight w:val="0"/>
      <w:marTop w:val="0"/>
      <w:marBottom w:val="0"/>
      <w:divBdr>
        <w:top w:val="none" w:sz="0" w:space="0" w:color="auto"/>
        <w:left w:val="none" w:sz="0" w:space="0" w:color="auto"/>
        <w:bottom w:val="none" w:sz="0" w:space="0" w:color="auto"/>
        <w:right w:val="none" w:sz="0" w:space="0" w:color="auto"/>
      </w:divBdr>
    </w:div>
    <w:div w:id="342630932">
      <w:bodyDiv w:val="1"/>
      <w:marLeft w:val="0"/>
      <w:marRight w:val="0"/>
      <w:marTop w:val="0"/>
      <w:marBottom w:val="0"/>
      <w:divBdr>
        <w:top w:val="none" w:sz="0" w:space="0" w:color="auto"/>
        <w:left w:val="none" w:sz="0" w:space="0" w:color="auto"/>
        <w:bottom w:val="none" w:sz="0" w:space="0" w:color="auto"/>
        <w:right w:val="none" w:sz="0" w:space="0" w:color="auto"/>
      </w:divBdr>
      <w:divsChild>
        <w:div w:id="1085683393">
          <w:marLeft w:val="0"/>
          <w:marRight w:val="0"/>
          <w:marTop w:val="0"/>
          <w:marBottom w:val="0"/>
          <w:divBdr>
            <w:top w:val="none" w:sz="0" w:space="0" w:color="auto"/>
            <w:left w:val="none" w:sz="0" w:space="0" w:color="auto"/>
            <w:bottom w:val="none" w:sz="0" w:space="0" w:color="auto"/>
            <w:right w:val="none" w:sz="0" w:space="0" w:color="auto"/>
          </w:divBdr>
          <w:divsChild>
            <w:div w:id="429787992">
              <w:marLeft w:val="0"/>
              <w:marRight w:val="0"/>
              <w:marTop w:val="0"/>
              <w:marBottom w:val="0"/>
              <w:divBdr>
                <w:top w:val="none" w:sz="0" w:space="0" w:color="auto"/>
                <w:left w:val="none" w:sz="0" w:space="0" w:color="auto"/>
                <w:bottom w:val="none" w:sz="0" w:space="0" w:color="auto"/>
                <w:right w:val="none" w:sz="0" w:space="0" w:color="auto"/>
              </w:divBdr>
              <w:divsChild>
                <w:div w:id="1689409379">
                  <w:marLeft w:val="0"/>
                  <w:marRight w:val="0"/>
                  <w:marTop w:val="0"/>
                  <w:marBottom w:val="0"/>
                  <w:divBdr>
                    <w:top w:val="none" w:sz="0" w:space="0" w:color="auto"/>
                    <w:left w:val="none" w:sz="0" w:space="0" w:color="auto"/>
                    <w:bottom w:val="none" w:sz="0" w:space="0" w:color="auto"/>
                    <w:right w:val="none" w:sz="0" w:space="0" w:color="auto"/>
                  </w:divBdr>
                  <w:divsChild>
                    <w:div w:id="3670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127835">
      <w:bodyDiv w:val="1"/>
      <w:marLeft w:val="0"/>
      <w:marRight w:val="0"/>
      <w:marTop w:val="0"/>
      <w:marBottom w:val="0"/>
      <w:divBdr>
        <w:top w:val="none" w:sz="0" w:space="0" w:color="auto"/>
        <w:left w:val="none" w:sz="0" w:space="0" w:color="auto"/>
        <w:bottom w:val="none" w:sz="0" w:space="0" w:color="auto"/>
        <w:right w:val="none" w:sz="0" w:space="0" w:color="auto"/>
      </w:divBdr>
    </w:div>
    <w:div w:id="419258738">
      <w:bodyDiv w:val="1"/>
      <w:marLeft w:val="0"/>
      <w:marRight w:val="0"/>
      <w:marTop w:val="0"/>
      <w:marBottom w:val="0"/>
      <w:divBdr>
        <w:top w:val="none" w:sz="0" w:space="0" w:color="auto"/>
        <w:left w:val="none" w:sz="0" w:space="0" w:color="auto"/>
        <w:bottom w:val="none" w:sz="0" w:space="0" w:color="auto"/>
        <w:right w:val="none" w:sz="0" w:space="0" w:color="auto"/>
      </w:divBdr>
    </w:div>
    <w:div w:id="501042755">
      <w:bodyDiv w:val="1"/>
      <w:marLeft w:val="0"/>
      <w:marRight w:val="0"/>
      <w:marTop w:val="0"/>
      <w:marBottom w:val="0"/>
      <w:divBdr>
        <w:top w:val="none" w:sz="0" w:space="0" w:color="auto"/>
        <w:left w:val="none" w:sz="0" w:space="0" w:color="auto"/>
        <w:bottom w:val="none" w:sz="0" w:space="0" w:color="auto"/>
        <w:right w:val="none" w:sz="0" w:space="0" w:color="auto"/>
      </w:divBdr>
    </w:div>
    <w:div w:id="517279129">
      <w:bodyDiv w:val="1"/>
      <w:marLeft w:val="0"/>
      <w:marRight w:val="0"/>
      <w:marTop w:val="0"/>
      <w:marBottom w:val="0"/>
      <w:divBdr>
        <w:top w:val="none" w:sz="0" w:space="0" w:color="auto"/>
        <w:left w:val="none" w:sz="0" w:space="0" w:color="auto"/>
        <w:bottom w:val="none" w:sz="0" w:space="0" w:color="auto"/>
        <w:right w:val="none" w:sz="0" w:space="0" w:color="auto"/>
      </w:divBdr>
    </w:div>
    <w:div w:id="538668772">
      <w:bodyDiv w:val="1"/>
      <w:marLeft w:val="0"/>
      <w:marRight w:val="0"/>
      <w:marTop w:val="0"/>
      <w:marBottom w:val="0"/>
      <w:divBdr>
        <w:top w:val="none" w:sz="0" w:space="0" w:color="auto"/>
        <w:left w:val="none" w:sz="0" w:space="0" w:color="auto"/>
        <w:bottom w:val="none" w:sz="0" w:space="0" w:color="auto"/>
        <w:right w:val="none" w:sz="0" w:space="0" w:color="auto"/>
      </w:divBdr>
    </w:div>
    <w:div w:id="542061197">
      <w:bodyDiv w:val="1"/>
      <w:marLeft w:val="0"/>
      <w:marRight w:val="0"/>
      <w:marTop w:val="0"/>
      <w:marBottom w:val="0"/>
      <w:divBdr>
        <w:top w:val="none" w:sz="0" w:space="0" w:color="auto"/>
        <w:left w:val="none" w:sz="0" w:space="0" w:color="auto"/>
        <w:bottom w:val="none" w:sz="0" w:space="0" w:color="auto"/>
        <w:right w:val="none" w:sz="0" w:space="0" w:color="auto"/>
      </w:divBdr>
    </w:div>
    <w:div w:id="588999769">
      <w:bodyDiv w:val="1"/>
      <w:marLeft w:val="0"/>
      <w:marRight w:val="0"/>
      <w:marTop w:val="0"/>
      <w:marBottom w:val="0"/>
      <w:divBdr>
        <w:top w:val="none" w:sz="0" w:space="0" w:color="auto"/>
        <w:left w:val="none" w:sz="0" w:space="0" w:color="auto"/>
        <w:bottom w:val="none" w:sz="0" w:space="0" w:color="auto"/>
        <w:right w:val="none" w:sz="0" w:space="0" w:color="auto"/>
      </w:divBdr>
    </w:div>
    <w:div w:id="602883227">
      <w:bodyDiv w:val="1"/>
      <w:marLeft w:val="0"/>
      <w:marRight w:val="0"/>
      <w:marTop w:val="0"/>
      <w:marBottom w:val="0"/>
      <w:divBdr>
        <w:top w:val="none" w:sz="0" w:space="0" w:color="auto"/>
        <w:left w:val="none" w:sz="0" w:space="0" w:color="auto"/>
        <w:bottom w:val="none" w:sz="0" w:space="0" w:color="auto"/>
        <w:right w:val="none" w:sz="0" w:space="0" w:color="auto"/>
      </w:divBdr>
    </w:div>
    <w:div w:id="639457320">
      <w:bodyDiv w:val="1"/>
      <w:marLeft w:val="0"/>
      <w:marRight w:val="0"/>
      <w:marTop w:val="0"/>
      <w:marBottom w:val="0"/>
      <w:divBdr>
        <w:top w:val="none" w:sz="0" w:space="0" w:color="auto"/>
        <w:left w:val="none" w:sz="0" w:space="0" w:color="auto"/>
        <w:bottom w:val="none" w:sz="0" w:space="0" w:color="auto"/>
        <w:right w:val="none" w:sz="0" w:space="0" w:color="auto"/>
      </w:divBdr>
    </w:div>
    <w:div w:id="653217969">
      <w:bodyDiv w:val="1"/>
      <w:marLeft w:val="0"/>
      <w:marRight w:val="0"/>
      <w:marTop w:val="0"/>
      <w:marBottom w:val="0"/>
      <w:divBdr>
        <w:top w:val="none" w:sz="0" w:space="0" w:color="auto"/>
        <w:left w:val="none" w:sz="0" w:space="0" w:color="auto"/>
        <w:bottom w:val="none" w:sz="0" w:space="0" w:color="auto"/>
        <w:right w:val="none" w:sz="0" w:space="0" w:color="auto"/>
      </w:divBdr>
    </w:div>
    <w:div w:id="715391010">
      <w:bodyDiv w:val="1"/>
      <w:marLeft w:val="0"/>
      <w:marRight w:val="0"/>
      <w:marTop w:val="0"/>
      <w:marBottom w:val="0"/>
      <w:divBdr>
        <w:top w:val="none" w:sz="0" w:space="0" w:color="auto"/>
        <w:left w:val="none" w:sz="0" w:space="0" w:color="auto"/>
        <w:bottom w:val="none" w:sz="0" w:space="0" w:color="auto"/>
        <w:right w:val="none" w:sz="0" w:space="0" w:color="auto"/>
      </w:divBdr>
    </w:div>
    <w:div w:id="860629949">
      <w:bodyDiv w:val="1"/>
      <w:marLeft w:val="0"/>
      <w:marRight w:val="0"/>
      <w:marTop w:val="0"/>
      <w:marBottom w:val="0"/>
      <w:divBdr>
        <w:top w:val="none" w:sz="0" w:space="0" w:color="auto"/>
        <w:left w:val="none" w:sz="0" w:space="0" w:color="auto"/>
        <w:bottom w:val="none" w:sz="0" w:space="0" w:color="auto"/>
        <w:right w:val="none" w:sz="0" w:space="0" w:color="auto"/>
      </w:divBdr>
    </w:div>
    <w:div w:id="931745135">
      <w:bodyDiv w:val="1"/>
      <w:marLeft w:val="0"/>
      <w:marRight w:val="0"/>
      <w:marTop w:val="0"/>
      <w:marBottom w:val="0"/>
      <w:divBdr>
        <w:top w:val="none" w:sz="0" w:space="0" w:color="auto"/>
        <w:left w:val="none" w:sz="0" w:space="0" w:color="auto"/>
        <w:bottom w:val="none" w:sz="0" w:space="0" w:color="auto"/>
        <w:right w:val="none" w:sz="0" w:space="0" w:color="auto"/>
      </w:divBdr>
    </w:div>
    <w:div w:id="939338940">
      <w:bodyDiv w:val="1"/>
      <w:marLeft w:val="0"/>
      <w:marRight w:val="0"/>
      <w:marTop w:val="0"/>
      <w:marBottom w:val="0"/>
      <w:divBdr>
        <w:top w:val="none" w:sz="0" w:space="0" w:color="auto"/>
        <w:left w:val="none" w:sz="0" w:space="0" w:color="auto"/>
        <w:bottom w:val="none" w:sz="0" w:space="0" w:color="auto"/>
        <w:right w:val="none" w:sz="0" w:space="0" w:color="auto"/>
      </w:divBdr>
    </w:div>
    <w:div w:id="965967723">
      <w:bodyDiv w:val="1"/>
      <w:marLeft w:val="0"/>
      <w:marRight w:val="0"/>
      <w:marTop w:val="0"/>
      <w:marBottom w:val="0"/>
      <w:divBdr>
        <w:top w:val="none" w:sz="0" w:space="0" w:color="auto"/>
        <w:left w:val="none" w:sz="0" w:space="0" w:color="auto"/>
        <w:bottom w:val="none" w:sz="0" w:space="0" w:color="auto"/>
        <w:right w:val="none" w:sz="0" w:space="0" w:color="auto"/>
      </w:divBdr>
    </w:div>
    <w:div w:id="998116116">
      <w:bodyDiv w:val="1"/>
      <w:marLeft w:val="0"/>
      <w:marRight w:val="0"/>
      <w:marTop w:val="0"/>
      <w:marBottom w:val="0"/>
      <w:divBdr>
        <w:top w:val="none" w:sz="0" w:space="0" w:color="auto"/>
        <w:left w:val="none" w:sz="0" w:space="0" w:color="auto"/>
        <w:bottom w:val="none" w:sz="0" w:space="0" w:color="auto"/>
        <w:right w:val="none" w:sz="0" w:space="0" w:color="auto"/>
      </w:divBdr>
    </w:div>
    <w:div w:id="1019626244">
      <w:bodyDiv w:val="1"/>
      <w:marLeft w:val="0"/>
      <w:marRight w:val="0"/>
      <w:marTop w:val="0"/>
      <w:marBottom w:val="0"/>
      <w:divBdr>
        <w:top w:val="none" w:sz="0" w:space="0" w:color="auto"/>
        <w:left w:val="none" w:sz="0" w:space="0" w:color="auto"/>
        <w:bottom w:val="none" w:sz="0" w:space="0" w:color="auto"/>
        <w:right w:val="none" w:sz="0" w:space="0" w:color="auto"/>
      </w:divBdr>
    </w:div>
    <w:div w:id="1069185024">
      <w:bodyDiv w:val="1"/>
      <w:marLeft w:val="0"/>
      <w:marRight w:val="0"/>
      <w:marTop w:val="0"/>
      <w:marBottom w:val="0"/>
      <w:divBdr>
        <w:top w:val="none" w:sz="0" w:space="0" w:color="auto"/>
        <w:left w:val="none" w:sz="0" w:space="0" w:color="auto"/>
        <w:bottom w:val="none" w:sz="0" w:space="0" w:color="auto"/>
        <w:right w:val="none" w:sz="0" w:space="0" w:color="auto"/>
      </w:divBdr>
    </w:div>
    <w:div w:id="1104307178">
      <w:bodyDiv w:val="1"/>
      <w:marLeft w:val="0"/>
      <w:marRight w:val="0"/>
      <w:marTop w:val="0"/>
      <w:marBottom w:val="0"/>
      <w:divBdr>
        <w:top w:val="none" w:sz="0" w:space="0" w:color="auto"/>
        <w:left w:val="none" w:sz="0" w:space="0" w:color="auto"/>
        <w:bottom w:val="none" w:sz="0" w:space="0" w:color="auto"/>
        <w:right w:val="none" w:sz="0" w:space="0" w:color="auto"/>
      </w:divBdr>
    </w:div>
    <w:div w:id="1132284184">
      <w:bodyDiv w:val="1"/>
      <w:marLeft w:val="0"/>
      <w:marRight w:val="0"/>
      <w:marTop w:val="0"/>
      <w:marBottom w:val="0"/>
      <w:divBdr>
        <w:top w:val="none" w:sz="0" w:space="0" w:color="auto"/>
        <w:left w:val="none" w:sz="0" w:space="0" w:color="auto"/>
        <w:bottom w:val="none" w:sz="0" w:space="0" w:color="auto"/>
        <w:right w:val="none" w:sz="0" w:space="0" w:color="auto"/>
      </w:divBdr>
    </w:div>
    <w:div w:id="1160123975">
      <w:bodyDiv w:val="1"/>
      <w:marLeft w:val="0"/>
      <w:marRight w:val="0"/>
      <w:marTop w:val="0"/>
      <w:marBottom w:val="0"/>
      <w:divBdr>
        <w:top w:val="none" w:sz="0" w:space="0" w:color="auto"/>
        <w:left w:val="none" w:sz="0" w:space="0" w:color="auto"/>
        <w:bottom w:val="none" w:sz="0" w:space="0" w:color="auto"/>
        <w:right w:val="none" w:sz="0" w:space="0" w:color="auto"/>
      </w:divBdr>
    </w:div>
    <w:div w:id="1198814172">
      <w:bodyDiv w:val="1"/>
      <w:marLeft w:val="0"/>
      <w:marRight w:val="0"/>
      <w:marTop w:val="0"/>
      <w:marBottom w:val="0"/>
      <w:divBdr>
        <w:top w:val="none" w:sz="0" w:space="0" w:color="auto"/>
        <w:left w:val="none" w:sz="0" w:space="0" w:color="auto"/>
        <w:bottom w:val="none" w:sz="0" w:space="0" w:color="auto"/>
        <w:right w:val="none" w:sz="0" w:space="0" w:color="auto"/>
      </w:divBdr>
    </w:div>
    <w:div w:id="1204096000">
      <w:bodyDiv w:val="1"/>
      <w:marLeft w:val="0"/>
      <w:marRight w:val="0"/>
      <w:marTop w:val="0"/>
      <w:marBottom w:val="0"/>
      <w:divBdr>
        <w:top w:val="none" w:sz="0" w:space="0" w:color="auto"/>
        <w:left w:val="none" w:sz="0" w:space="0" w:color="auto"/>
        <w:bottom w:val="none" w:sz="0" w:space="0" w:color="auto"/>
        <w:right w:val="none" w:sz="0" w:space="0" w:color="auto"/>
      </w:divBdr>
    </w:div>
    <w:div w:id="1233856136">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 w:id="1271207389">
      <w:bodyDiv w:val="1"/>
      <w:marLeft w:val="0"/>
      <w:marRight w:val="0"/>
      <w:marTop w:val="0"/>
      <w:marBottom w:val="0"/>
      <w:divBdr>
        <w:top w:val="none" w:sz="0" w:space="0" w:color="auto"/>
        <w:left w:val="none" w:sz="0" w:space="0" w:color="auto"/>
        <w:bottom w:val="none" w:sz="0" w:space="0" w:color="auto"/>
        <w:right w:val="none" w:sz="0" w:space="0" w:color="auto"/>
      </w:divBdr>
    </w:div>
    <w:div w:id="1285765957">
      <w:bodyDiv w:val="1"/>
      <w:marLeft w:val="0"/>
      <w:marRight w:val="0"/>
      <w:marTop w:val="0"/>
      <w:marBottom w:val="0"/>
      <w:divBdr>
        <w:top w:val="none" w:sz="0" w:space="0" w:color="auto"/>
        <w:left w:val="none" w:sz="0" w:space="0" w:color="auto"/>
        <w:bottom w:val="none" w:sz="0" w:space="0" w:color="auto"/>
        <w:right w:val="none" w:sz="0" w:space="0" w:color="auto"/>
      </w:divBdr>
      <w:divsChild>
        <w:div w:id="1220360788">
          <w:marLeft w:val="0"/>
          <w:marRight w:val="0"/>
          <w:marTop w:val="0"/>
          <w:marBottom w:val="0"/>
          <w:divBdr>
            <w:top w:val="none" w:sz="0" w:space="0" w:color="auto"/>
            <w:left w:val="none" w:sz="0" w:space="0" w:color="auto"/>
            <w:bottom w:val="none" w:sz="0" w:space="0" w:color="auto"/>
            <w:right w:val="none" w:sz="0" w:space="0" w:color="auto"/>
          </w:divBdr>
          <w:divsChild>
            <w:div w:id="117072054">
              <w:marLeft w:val="0"/>
              <w:marRight w:val="0"/>
              <w:marTop w:val="0"/>
              <w:marBottom w:val="0"/>
              <w:divBdr>
                <w:top w:val="none" w:sz="0" w:space="0" w:color="auto"/>
                <w:left w:val="none" w:sz="0" w:space="0" w:color="auto"/>
                <w:bottom w:val="none" w:sz="0" w:space="0" w:color="auto"/>
                <w:right w:val="none" w:sz="0" w:space="0" w:color="auto"/>
              </w:divBdr>
              <w:divsChild>
                <w:div w:id="1837649782">
                  <w:marLeft w:val="0"/>
                  <w:marRight w:val="0"/>
                  <w:marTop w:val="0"/>
                  <w:marBottom w:val="0"/>
                  <w:divBdr>
                    <w:top w:val="none" w:sz="0" w:space="0" w:color="auto"/>
                    <w:left w:val="none" w:sz="0" w:space="0" w:color="auto"/>
                    <w:bottom w:val="none" w:sz="0" w:space="0" w:color="auto"/>
                    <w:right w:val="none" w:sz="0" w:space="0" w:color="auto"/>
                  </w:divBdr>
                  <w:divsChild>
                    <w:div w:id="263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778318">
      <w:bodyDiv w:val="1"/>
      <w:marLeft w:val="0"/>
      <w:marRight w:val="0"/>
      <w:marTop w:val="0"/>
      <w:marBottom w:val="0"/>
      <w:divBdr>
        <w:top w:val="none" w:sz="0" w:space="0" w:color="auto"/>
        <w:left w:val="none" w:sz="0" w:space="0" w:color="auto"/>
        <w:bottom w:val="none" w:sz="0" w:space="0" w:color="auto"/>
        <w:right w:val="none" w:sz="0" w:space="0" w:color="auto"/>
      </w:divBdr>
    </w:div>
    <w:div w:id="1306473003">
      <w:bodyDiv w:val="1"/>
      <w:marLeft w:val="0"/>
      <w:marRight w:val="0"/>
      <w:marTop w:val="0"/>
      <w:marBottom w:val="0"/>
      <w:divBdr>
        <w:top w:val="none" w:sz="0" w:space="0" w:color="auto"/>
        <w:left w:val="none" w:sz="0" w:space="0" w:color="auto"/>
        <w:bottom w:val="none" w:sz="0" w:space="0" w:color="auto"/>
        <w:right w:val="none" w:sz="0" w:space="0" w:color="auto"/>
      </w:divBdr>
    </w:div>
    <w:div w:id="1308054083">
      <w:bodyDiv w:val="1"/>
      <w:marLeft w:val="0"/>
      <w:marRight w:val="0"/>
      <w:marTop w:val="0"/>
      <w:marBottom w:val="0"/>
      <w:divBdr>
        <w:top w:val="none" w:sz="0" w:space="0" w:color="auto"/>
        <w:left w:val="none" w:sz="0" w:space="0" w:color="auto"/>
        <w:bottom w:val="none" w:sz="0" w:space="0" w:color="auto"/>
        <w:right w:val="none" w:sz="0" w:space="0" w:color="auto"/>
      </w:divBdr>
      <w:divsChild>
        <w:div w:id="1145387915">
          <w:marLeft w:val="0"/>
          <w:marRight w:val="0"/>
          <w:marTop w:val="0"/>
          <w:marBottom w:val="0"/>
          <w:divBdr>
            <w:top w:val="none" w:sz="0" w:space="0" w:color="auto"/>
            <w:left w:val="none" w:sz="0" w:space="0" w:color="auto"/>
            <w:bottom w:val="none" w:sz="0" w:space="0" w:color="auto"/>
            <w:right w:val="none" w:sz="0" w:space="0" w:color="auto"/>
          </w:divBdr>
        </w:div>
      </w:divsChild>
    </w:div>
    <w:div w:id="1315454299">
      <w:bodyDiv w:val="1"/>
      <w:marLeft w:val="0"/>
      <w:marRight w:val="0"/>
      <w:marTop w:val="0"/>
      <w:marBottom w:val="0"/>
      <w:divBdr>
        <w:top w:val="none" w:sz="0" w:space="0" w:color="auto"/>
        <w:left w:val="none" w:sz="0" w:space="0" w:color="auto"/>
        <w:bottom w:val="none" w:sz="0" w:space="0" w:color="auto"/>
        <w:right w:val="none" w:sz="0" w:space="0" w:color="auto"/>
      </w:divBdr>
    </w:div>
    <w:div w:id="1331636645">
      <w:bodyDiv w:val="1"/>
      <w:marLeft w:val="0"/>
      <w:marRight w:val="0"/>
      <w:marTop w:val="0"/>
      <w:marBottom w:val="0"/>
      <w:divBdr>
        <w:top w:val="none" w:sz="0" w:space="0" w:color="auto"/>
        <w:left w:val="none" w:sz="0" w:space="0" w:color="auto"/>
        <w:bottom w:val="none" w:sz="0" w:space="0" w:color="auto"/>
        <w:right w:val="none" w:sz="0" w:space="0" w:color="auto"/>
      </w:divBdr>
      <w:divsChild>
        <w:div w:id="1606183585">
          <w:marLeft w:val="0"/>
          <w:marRight w:val="0"/>
          <w:marTop w:val="0"/>
          <w:marBottom w:val="0"/>
          <w:divBdr>
            <w:top w:val="none" w:sz="0" w:space="0" w:color="auto"/>
            <w:left w:val="none" w:sz="0" w:space="0" w:color="auto"/>
            <w:bottom w:val="none" w:sz="0" w:space="0" w:color="auto"/>
            <w:right w:val="none" w:sz="0" w:space="0" w:color="auto"/>
          </w:divBdr>
        </w:div>
      </w:divsChild>
    </w:div>
    <w:div w:id="1367368080">
      <w:bodyDiv w:val="1"/>
      <w:marLeft w:val="0"/>
      <w:marRight w:val="0"/>
      <w:marTop w:val="0"/>
      <w:marBottom w:val="0"/>
      <w:divBdr>
        <w:top w:val="none" w:sz="0" w:space="0" w:color="auto"/>
        <w:left w:val="none" w:sz="0" w:space="0" w:color="auto"/>
        <w:bottom w:val="none" w:sz="0" w:space="0" w:color="auto"/>
        <w:right w:val="none" w:sz="0" w:space="0" w:color="auto"/>
      </w:divBdr>
      <w:divsChild>
        <w:div w:id="1293245649">
          <w:marLeft w:val="0"/>
          <w:marRight w:val="0"/>
          <w:marTop w:val="0"/>
          <w:marBottom w:val="0"/>
          <w:divBdr>
            <w:top w:val="none" w:sz="0" w:space="0" w:color="auto"/>
            <w:left w:val="none" w:sz="0" w:space="0" w:color="auto"/>
            <w:bottom w:val="none" w:sz="0" w:space="0" w:color="auto"/>
            <w:right w:val="none" w:sz="0" w:space="0" w:color="auto"/>
          </w:divBdr>
          <w:divsChild>
            <w:div w:id="1034647315">
              <w:marLeft w:val="0"/>
              <w:marRight w:val="0"/>
              <w:marTop w:val="0"/>
              <w:marBottom w:val="0"/>
              <w:divBdr>
                <w:top w:val="none" w:sz="0" w:space="0" w:color="auto"/>
                <w:left w:val="none" w:sz="0" w:space="0" w:color="auto"/>
                <w:bottom w:val="none" w:sz="0" w:space="0" w:color="auto"/>
                <w:right w:val="none" w:sz="0" w:space="0" w:color="auto"/>
              </w:divBdr>
              <w:divsChild>
                <w:div w:id="1178929181">
                  <w:marLeft w:val="0"/>
                  <w:marRight w:val="0"/>
                  <w:marTop w:val="0"/>
                  <w:marBottom w:val="0"/>
                  <w:divBdr>
                    <w:top w:val="none" w:sz="0" w:space="0" w:color="auto"/>
                    <w:left w:val="none" w:sz="0" w:space="0" w:color="auto"/>
                    <w:bottom w:val="none" w:sz="0" w:space="0" w:color="auto"/>
                    <w:right w:val="none" w:sz="0" w:space="0" w:color="auto"/>
                  </w:divBdr>
                  <w:divsChild>
                    <w:div w:id="9071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7422">
      <w:bodyDiv w:val="1"/>
      <w:marLeft w:val="0"/>
      <w:marRight w:val="0"/>
      <w:marTop w:val="0"/>
      <w:marBottom w:val="0"/>
      <w:divBdr>
        <w:top w:val="none" w:sz="0" w:space="0" w:color="auto"/>
        <w:left w:val="none" w:sz="0" w:space="0" w:color="auto"/>
        <w:bottom w:val="none" w:sz="0" w:space="0" w:color="auto"/>
        <w:right w:val="none" w:sz="0" w:space="0" w:color="auto"/>
      </w:divBdr>
    </w:div>
    <w:div w:id="1373656553">
      <w:bodyDiv w:val="1"/>
      <w:marLeft w:val="0"/>
      <w:marRight w:val="0"/>
      <w:marTop w:val="0"/>
      <w:marBottom w:val="0"/>
      <w:divBdr>
        <w:top w:val="none" w:sz="0" w:space="0" w:color="auto"/>
        <w:left w:val="none" w:sz="0" w:space="0" w:color="auto"/>
        <w:bottom w:val="none" w:sz="0" w:space="0" w:color="auto"/>
        <w:right w:val="none" w:sz="0" w:space="0" w:color="auto"/>
      </w:divBdr>
    </w:div>
    <w:div w:id="1373992028">
      <w:bodyDiv w:val="1"/>
      <w:marLeft w:val="0"/>
      <w:marRight w:val="0"/>
      <w:marTop w:val="0"/>
      <w:marBottom w:val="0"/>
      <w:divBdr>
        <w:top w:val="none" w:sz="0" w:space="0" w:color="auto"/>
        <w:left w:val="none" w:sz="0" w:space="0" w:color="auto"/>
        <w:bottom w:val="none" w:sz="0" w:space="0" w:color="auto"/>
        <w:right w:val="none" w:sz="0" w:space="0" w:color="auto"/>
      </w:divBdr>
    </w:div>
    <w:div w:id="1375614000">
      <w:bodyDiv w:val="1"/>
      <w:marLeft w:val="0"/>
      <w:marRight w:val="0"/>
      <w:marTop w:val="0"/>
      <w:marBottom w:val="0"/>
      <w:divBdr>
        <w:top w:val="none" w:sz="0" w:space="0" w:color="auto"/>
        <w:left w:val="none" w:sz="0" w:space="0" w:color="auto"/>
        <w:bottom w:val="none" w:sz="0" w:space="0" w:color="auto"/>
        <w:right w:val="none" w:sz="0" w:space="0" w:color="auto"/>
      </w:divBdr>
    </w:div>
    <w:div w:id="1425569873">
      <w:bodyDiv w:val="1"/>
      <w:marLeft w:val="0"/>
      <w:marRight w:val="0"/>
      <w:marTop w:val="0"/>
      <w:marBottom w:val="0"/>
      <w:divBdr>
        <w:top w:val="none" w:sz="0" w:space="0" w:color="auto"/>
        <w:left w:val="none" w:sz="0" w:space="0" w:color="auto"/>
        <w:bottom w:val="none" w:sz="0" w:space="0" w:color="auto"/>
        <w:right w:val="none" w:sz="0" w:space="0" w:color="auto"/>
      </w:divBdr>
    </w:div>
    <w:div w:id="1432437007">
      <w:bodyDiv w:val="1"/>
      <w:marLeft w:val="0"/>
      <w:marRight w:val="0"/>
      <w:marTop w:val="0"/>
      <w:marBottom w:val="0"/>
      <w:divBdr>
        <w:top w:val="none" w:sz="0" w:space="0" w:color="auto"/>
        <w:left w:val="none" w:sz="0" w:space="0" w:color="auto"/>
        <w:bottom w:val="none" w:sz="0" w:space="0" w:color="auto"/>
        <w:right w:val="none" w:sz="0" w:space="0" w:color="auto"/>
      </w:divBdr>
      <w:divsChild>
        <w:div w:id="638264828">
          <w:marLeft w:val="0"/>
          <w:marRight w:val="0"/>
          <w:marTop w:val="0"/>
          <w:marBottom w:val="0"/>
          <w:divBdr>
            <w:top w:val="none" w:sz="0" w:space="0" w:color="auto"/>
            <w:left w:val="none" w:sz="0" w:space="0" w:color="auto"/>
            <w:bottom w:val="none" w:sz="0" w:space="0" w:color="auto"/>
            <w:right w:val="none" w:sz="0" w:space="0" w:color="auto"/>
          </w:divBdr>
          <w:divsChild>
            <w:div w:id="869612305">
              <w:marLeft w:val="0"/>
              <w:marRight w:val="0"/>
              <w:marTop w:val="0"/>
              <w:marBottom w:val="0"/>
              <w:divBdr>
                <w:top w:val="none" w:sz="0" w:space="0" w:color="auto"/>
                <w:left w:val="none" w:sz="0" w:space="0" w:color="auto"/>
                <w:bottom w:val="none" w:sz="0" w:space="0" w:color="auto"/>
                <w:right w:val="none" w:sz="0" w:space="0" w:color="auto"/>
              </w:divBdr>
              <w:divsChild>
                <w:div w:id="1757051413">
                  <w:marLeft w:val="0"/>
                  <w:marRight w:val="0"/>
                  <w:marTop w:val="0"/>
                  <w:marBottom w:val="0"/>
                  <w:divBdr>
                    <w:top w:val="none" w:sz="0" w:space="0" w:color="auto"/>
                    <w:left w:val="none" w:sz="0" w:space="0" w:color="auto"/>
                    <w:bottom w:val="none" w:sz="0" w:space="0" w:color="auto"/>
                    <w:right w:val="none" w:sz="0" w:space="0" w:color="auto"/>
                  </w:divBdr>
                  <w:divsChild>
                    <w:div w:id="11190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564894">
      <w:bodyDiv w:val="1"/>
      <w:marLeft w:val="0"/>
      <w:marRight w:val="0"/>
      <w:marTop w:val="0"/>
      <w:marBottom w:val="0"/>
      <w:divBdr>
        <w:top w:val="none" w:sz="0" w:space="0" w:color="auto"/>
        <w:left w:val="none" w:sz="0" w:space="0" w:color="auto"/>
        <w:bottom w:val="none" w:sz="0" w:space="0" w:color="auto"/>
        <w:right w:val="none" w:sz="0" w:space="0" w:color="auto"/>
      </w:divBdr>
      <w:divsChild>
        <w:div w:id="1658075642">
          <w:marLeft w:val="0"/>
          <w:marRight w:val="0"/>
          <w:marTop w:val="0"/>
          <w:marBottom w:val="0"/>
          <w:divBdr>
            <w:top w:val="none" w:sz="0" w:space="0" w:color="auto"/>
            <w:left w:val="none" w:sz="0" w:space="0" w:color="auto"/>
            <w:bottom w:val="none" w:sz="0" w:space="0" w:color="auto"/>
            <w:right w:val="none" w:sz="0" w:space="0" w:color="auto"/>
          </w:divBdr>
          <w:divsChild>
            <w:div w:id="1332639094">
              <w:marLeft w:val="0"/>
              <w:marRight w:val="0"/>
              <w:marTop w:val="0"/>
              <w:marBottom w:val="0"/>
              <w:divBdr>
                <w:top w:val="none" w:sz="0" w:space="0" w:color="auto"/>
                <w:left w:val="none" w:sz="0" w:space="0" w:color="auto"/>
                <w:bottom w:val="none" w:sz="0" w:space="0" w:color="auto"/>
                <w:right w:val="none" w:sz="0" w:space="0" w:color="auto"/>
              </w:divBdr>
              <w:divsChild>
                <w:div w:id="6831594">
                  <w:marLeft w:val="0"/>
                  <w:marRight w:val="0"/>
                  <w:marTop w:val="0"/>
                  <w:marBottom w:val="0"/>
                  <w:divBdr>
                    <w:top w:val="none" w:sz="0" w:space="0" w:color="auto"/>
                    <w:left w:val="none" w:sz="0" w:space="0" w:color="auto"/>
                    <w:bottom w:val="none" w:sz="0" w:space="0" w:color="auto"/>
                    <w:right w:val="none" w:sz="0" w:space="0" w:color="auto"/>
                  </w:divBdr>
                  <w:divsChild>
                    <w:div w:id="19105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133">
      <w:bodyDiv w:val="1"/>
      <w:marLeft w:val="0"/>
      <w:marRight w:val="0"/>
      <w:marTop w:val="0"/>
      <w:marBottom w:val="0"/>
      <w:divBdr>
        <w:top w:val="none" w:sz="0" w:space="0" w:color="auto"/>
        <w:left w:val="none" w:sz="0" w:space="0" w:color="auto"/>
        <w:bottom w:val="none" w:sz="0" w:space="0" w:color="auto"/>
        <w:right w:val="none" w:sz="0" w:space="0" w:color="auto"/>
      </w:divBdr>
    </w:div>
    <w:div w:id="1502701312">
      <w:bodyDiv w:val="1"/>
      <w:marLeft w:val="0"/>
      <w:marRight w:val="0"/>
      <w:marTop w:val="0"/>
      <w:marBottom w:val="0"/>
      <w:divBdr>
        <w:top w:val="none" w:sz="0" w:space="0" w:color="auto"/>
        <w:left w:val="none" w:sz="0" w:space="0" w:color="auto"/>
        <w:bottom w:val="none" w:sz="0" w:space="0" w:color="auto"/>
        <w:right w:val="none" w:sz="0" w:space="0" w:color="auto"/>
      </w:divBdr>
      <w:divsChild>
        <w:div w:id="2069915928">
          <w:marLeft w:val="0"/>
          <w:marRight w:val="0"/>
          <w:marTop w:val="0"/>
          <w:marBottom w:val="0"/>
          <w:divBdr>
            <w:top w:val="none" w:sz="0" w:space="0" w:color="auto"/>
            <w:left w:val="none" w:sz="0" w:space="0" w:color="auto"/>
            <w:bottom w:val="none" w:sz="0" w:space="0" w:color="auto"/>
            <w:right w:val="none" w:sz="0" w:space="0" w:color="auto"/>
          </w:divBdr>
          <w:divsChild>
            <w:div w:id="465778174">
              <w:marLeft w:val="0"/>
              <w:marRight w:val="0"/>
              <w:marTop w:val="0"/>
              <w:marBottom w:val="0"/>
              <w:divBdr>
                <w:top w:val="none" w:sz="0" w:space="0" w:color="auto"/>
                <w:left w:val="none" w:sz="0" w:space="0" w:color="auto"/>
                <w:bottom w:val="none" w:sz="0" w:space="0" w:color="auto"/>
                <w:right w:val="none" w:sz="0" w:space="0" w:color="auto"/>
              </w:divBdr>
              <w:divsChild>
                <w:div w:id="1175268452">
                  <w:marLeft w:val="0"/>
                  <w:marRight w:val="0"/>
                  <w:marTop w:val="0"/>
                  <w:marBottom w:val="0"/>
                  <w:divBdr>
                    <w:top w:val="none" w:sz="0" w:space="0" w:color="auto"/>
                    <w:left w:val="none" w:sz="0" w:space="0" w:color="auto"/>
                    <w:bottom w:val="none" w:sz="0" w:space="0" w:color="auto"/>
                    <w:right w:val="none" w:sz="0" w:space="0" w:color="auto"/>
                  </w:divBdr>
                  <w:divsChild>
                    <w:div w:id="9854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235429">
          <w:marLeft w:val="0"/>
          <w:marRight w:val="0"/>
          <w:marTop w:val="0"/>
          <w:marBottom w:val="0"/>
          <w:divBdr>
            <w:top w:val="none" w:sz="0" w:space="0" w:color="auto"/>
            <w:left w:val="none" w:sz="0" w:space="0" w:color="auto"/>
            <w:bottom w:val="none" w:sz="0" w:space="0" w:color="auto"/>
            <w:right w:val="none" w:sz="0" w:space="0" w:color="auto"/>
          </w:divBdr>
          <w:divsChild>
            <w:div w:id="1771461758">
              <w:marLeft w:val="0"/>
              <w:marRight w:val="0"/>
              <w:marTop w:val="0"/>
              <w:marBottom w:val="0"/>
              <w:divBdr>
                <w:top w:val="none" w:sz="0" w:space="0" w:color="auto"/>
                <w:left w:val="none" w:sz="0" w:space="0" w:color="auto"/>
                <w:bottom w:val="none" w:sz="0" w:space="0" w:color="auto"/>
                <w:right w:val="none" w:sz="0" w:space="0" w:color="auto"/>
              </w:divBdr>
              <w:divsChild>
                <w:div w:id="2014337573">
                  <w:marLeft w:val="0"/>
                  <w:marRight w:val="0"/>
                  <w:marTop w:val="0"/>
                  <w:marBottom w:val="0"/>
                  <w:divBdr>
                    <w:top w:val="none" w:sz="0" w:space="0" w:color="auto"/>
                    <w:left w:val="none" w:sz="0" w:space="0" w:color="auto"/>
                    <w:bottom w:val="none" w:sz="0" w:space="0" w:color="auto"/>
                    <w:right w:val="none" w:sz="0" w:space="0" w:color="auto"/>
                  </w:divBdr>
                  <w:divsChild>
                    <w:div w:id="7175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7455">
      <w:bodyDiv w:val="1"/>
      <w:marLeft w:val="0"/>
      <w:marRight w:val="0"/>
      <w:marTop w:val="0"/>
      <w:marBottom w:val="0"/>
      <w:divBdr>
        <w:top w:val="none" w:sz="0" w:space="0" w:color="auto"/>
        <w:left w:val="none" w:sz="0" w:space="0" w:color="auto"/>
        <w:bottom w:val="none" w:sz="0" w:space="0" w:color="auto"/>
        <w:right w:val="none" w:sz="0" w:space="0" w:color="auto"/>
      </w:divBdr>
      <w:divsChild>
        <w:div w:id="249386683">
          <w:marLeft w:val="0"/>
          <w:marRight w:val="0"/>
          <w:marTop w:val="0"/>
          <w:marBottom w:val="0"/>
          <w:divBdr>
            <w:top w:val="none" w:sz="0" w:space="0" w:color="auto"/>
            <w:left w:val="none" w:sz="0" w:space="0" w:color="auto"/>
            <w:bottom w:val="none" w:sz="0" w:space="0" w:color="auto"/>
            <w:right w:val="none" w:sz="0" w:space="0" w:color="auto"/>
          </w:divBdr>
          <w:divsChild>
            <w:div w:id="384910011">
              <w:marLeft w:val="0"/>
              <w:marRight w:val="0"/>
              <w:marTop w:val="0"/>
              <w:marBottom w:val="0"/>
              <w:divBdr>
                <w:top w:val="none" w:sz="0" w:space="0" w:color="auto"/>
                <w:left w:val="none" w:sz="0" w:space="0" w:color="auto"/>
                <w:bottom w:val="none" w:sz="0" w:space="0" w:color="auto"/>
                <w:right w:val="none" w:sz="0" w:space="0" w:color="auto"/>
              </w:divBdr>
              <w:divsChild>
                <w:div w:id="1574661892">
                  <w:marLeft w:val="0"/>
                  <w:marRight w:val="0"/>
                  <w:marTop w:val="0"/>
                  <w:marBottom w:val="0"/>
                  <w:divBdr>
                    <w:top w:val="none" w:sz="0" w:space="0" w:color="auto"/>
                    <w:left w:val="none" w:sz="0" w:space="0" w:color="auto"/>
                    <w:bottom w:val="none" w:sz="0" w:space="0" w:color="auto"/>
                    <w:right w:val="none" w:sz="0" w:space="0" w:color="auto"/>
                  </w:divBdr>
                  <w:divsChild>
                    <w:div w:id="1535389602">
                      <w:marLeft w:val="0"/>
                      <w:marRight w:val="0"/>
                      <w:marTop w:val="0"/>
                      <w:marBottom w:val="0"/>
                      <w:divBdr>
                        <w:top w:val="none" w:sz="0" w:space="0" w:color="auto"/>
                        <w:left w:val="none" w:sz="0" w:space="0" w:color="auto"/>
                        <w:bottom w:val="none" w:sz="0" w:space="0" w:color="auto"/>
                        <w:right w:val="none" w:sz="0" w:space="0" w:color="auto"/>
                      </w:divBdr>
                      <w:divsChild>
                        <w:div w:id="162742846">
                          <w:marLeft w:val="0"/>
                          <w:marRight w:val="0"/>
                          <w:marTop w:val="0"/>
                          <w:marBottom w:val="0"/>
                          <w:divBdr>
                            <w:top w:val="none" w:sz="0" w:space="0" w:color="auto"/>
                            <w:left w:val="none" w:sz="0" w:space="0" w:color="auto"/>
                            <w:bottom w:val="none" w:sz="0" w:space="0" w:color="auto"/>
                            <w:right w:val="none" w:sz="0" w:space="0" w:color="auto"/>
                          </w:divBdr>
                          <w:divsChild>
                            <w:div w:id="2015497914">
                              <w:marLeft w:val="0"/>
                              <w:marRight w:val="0"/>
                              <w:marTop w:val="0"/>
                              <w:marBottom w:val="0"/>
                              <w:divBdr>
                                <w:top w:val="none" w:sz="0" w:space="0" w:color="auto"/>
                                <w:left w:val="none" w:sz="0" w:space="0" w:color="auto"/>
                                <w:bottom w:val="none" w:sz="0" w:space="0" w:color="auto"/>
                                <w:right w:val="none" w:sz="0" w:space="0" w:color="auto"/>
                              </w:divBdr>
                              <w:divsChild>
                                <w:div w:id="290090992">
                                  <w:marLeft w:val="0"/>
                                  <w:marRight w:val="0"/>
                                  <w:marTop w:val="0"/>
                                  <w:marBottom w:val="0"/>
                                  <w:divBdr>
                                    <w:top w:val="none" w:sz="0" w:space="0" w:color="auto"/>
                                    <w:left w:val="none" w:sz="0" w:space="0" w:color="auto"/>
                                    <w:bottom w:val="none" w:sz="0" w:space="0" w:color="auto"/>
                                    <w:right w:val="none" w:sz="0" w:space="0" w:color="auto"/>
                                  </w:divBdr>
                                  <w:divsChild>
                                    <w:div w:id="1698771878">
                                      <w:marLeft w:val="0"/>
                                      <w:marRight w:val="0"/>
                                      <w:marTop w:val="0"/>
                                      <w:marBottom w:val="0"/>
                                      <w:divBdr>
                                        <w:top w:val="none" w:sz="0" w:space="0" w:color="auto"/>
                                        <w:left w:val="none" w:sz="0" w:space="0" w:color="auto"/>
                                        <w:bottom w:val="none" w:sz="0" w:space="0" w:color="auto"/>
                                        <w:right w:val="none" w:sz="0" w:space="0" w:color="auto"/>
                                      </w:divBdr>
                                      <w:divsChild>
                                        <w:div w:id="136559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579894">
      <w:bodyDiv w:val="1"/>
      <w:marLeft w:val="0"/>
      <w:marRight w:val="0"/>
      <w:marTop w:val="0"/>
      <w:marBottom w:val="0"/>
      <w:divBdr>
        <w:top w:val="none" w:sz="0" w:space="0" w:color="auto"/>
        <w:left w:val="none" w:sz="0" w:space="0" w:color="auto"/>
        <w:bottom w:val="none" w:sz="0" w:space="0" w:color="auto"/>
        <w:right w:val="none" w:sz="0" w:space="0" w:color="auto"/>
      </w:divBdr>
    </w:div>
    <w:div w:id="1577476575">
      <w:bodyDiv w:val="1"/>
      <w:marLeft w:val="0"/>
      <w:marRight w:val="0"/>
      <w:marTop w:val="0"/>
      <w:marBottom w:val="0"/>
      <w:divBdr>
        <w:top w:val="none" w:sz="0" w:space="0" w:color="auto"/>
        <w:left w:val="none" w:sz="0" w:space="0" w:color="auto"/>
        <w:bottom w:val="none" w:sz="0" w:space="0" w:color="auto"/>
        <w:right w:val="none" w:sz="0" w:space="0" w:color="auto"/>
      </w:divBdr>
    </w:div>
    <w:div w:id="1715691130">
      <w:bodyDiv w:val="1"/>
      <w:marLeft w:val="0"/>
      <w:marRight w:val="0"/>
      <w:marTop w:val="0"/>
      <w:marBottom w:val="0"/>
      <w:divBdr>
        <w:top w:val="none" w:sz="0" w:space="0" w:color="auto"/>
        <w:left w:val="none" w:sz="0" w:space="0" w:color="auto"/>
        <w:bottom w:val="none" w:sz="0" w:space="0" w:color="auto"/>
        <w:right w:val="none" w:sz="0" w:space="0" w:color="auto"/>
      </w:divBdr>
    </w:div>
    <w:div w:id="1869247386">
      <w:bodyDiv w:val="1"/>
      <w:marLeft w:val="0"/>
      <w:marRight w:val="0"/>
      <w:marTop w:val="0"/>
      <w:marBottom w:val="0"/>
      <w:divBdr>
        <w:top w:val="none" w:sz="0" w:space="0" w:color="auto"/>
        <w:left w:val="none" w:sz="0" w:space="0" w:color="auto"/>
        <w:bottom w:val="none" w:sz="0" w:space="0" w:color="auto"/>
        <w:right w:val="none" w:sz="0" w:space="0" w:color="auto"/>
      </w:divBdr>
    </w:div>
    <w:div w:id="1895505055">
      <w:bodyDiv w:val="1"/>
      <w:marLeft w:val="0"/>
      <w:marRight w:val="0"/>
      <w:marTop w:val="0"/>
      <w:marBottom w:val="0"/>
      <w:divBdr>
        <w:top w:val="none" w:sz="0" w:space="0" w:color="auto"/>
        <w:left w:val="none" w:sz="0" w:space="0" w:color="auto"/>
        <w:bottom w:val="none" w:sz="0" w:space="0" w:color="auto"/>
        <w:right w:val="none" w:sz="0" w:space="0" w:color="auto"/>
      </w:divBdr>
      <w:divsChild>
        <w:div w:id="686715014">
          <w:marLeft w:val="0"/>
          <w:marRight w:val="0"/>
          <w:marTop w:val="0"/>
          <w:marBottom w:val="0"/>
          <w:divBdr>
            <w:top w:val="none" w:sz="0" w:space="0" w:color="auto"/>
            <w:left w:val="none" w:sz="0" w:space="0" w:color="auto"/>
            <w:bottom w:val="none" w:sz="0" w:space="0" w:color="auto"/>
            <w:right w:val="none" w:sz="0" w:space="0" w:color="auto"/>
          </w:divBdr>
          <w:divsChild>
            <w:div w:id="2080905352">
              <w:marLeft w:val="0"/>
              <w:marRight w:val="0"/>
              <w:marTop w:val="0"/>
              <w:marBottom w:val="0"/>
              <w:divBdr>
                <w:top w:val="none" w:sz="0" w:space="0" w:color="auto"/>
                <w:left w:val="none" w:sz="0" w:space="0" w:color="auto"/>
                <w:bottom w:val="none" w:sz="0" w:space="0" w:color="auto"/>
                <w:right w:val="none" w:sz="0" w:space="0" w:color="auto"/>
              </w:divBdr>
              <w:divsChild>
                <w:div w:id="1768769854">
                  <w:marLeft w:val="0"/>
                  <w:marRight w:val="0"/>
                  <w:marTop w:val="0"/>
                  <w:marBottom w:val="0"/>
                  <w:divBdr>
                    <w:top w:val="none" w:sz="0" w:space="0" w:color="auto"/>
                    <w:left w:val="none" w:sz="0" w:space="0" w:color="auto"/>
                    <w:bottom w:val="none" w:sz="0" w:space="0" w:color="auto"/>
                    <w:right w:val="none" w:sz="0" w:space="0" w:color="auto"/>
                  </w:divBdr>
                  <w:divsChild>
                    <w:div w:id="6023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49470">
      <w:bodyDiv w:val="1"/>
      <w:marLeft w:val="0"/>
      <w:marRight w:val="0"/>
      <w:marTop w:val="0"/>
      <w:marBottom w:val="0"/>
      <w:divBdr>
        <w:top w:val="none" w:sz="0" w:space="0" w:color="auto"/>
        <w:left w:val="none" w:sz="0" w:space="0" w:color="auto"/>
        <w:bottom w:val="none" w:sz="0" w:space="0" w:color="auto"/>
        <w:right w:val="none" w:sz="0" w:space="0" w:color="auto"/>
      </w:divBdr>
    </w:div>
    <w:div w:id="1908881461">
      <w:bodyDiv w:val="1"/>
      <w:marLeft w:val="0"/>
      <w:marRight w:val="0"/>
      <w:marTop w:val="0"/>
      <w:marBottom w:val="0"/>
      <w:divBdr>
        <w:top w:val="none" w:sz="0" w:space="0" w:color="auto"/>
        <w:left w:val="none" w:sz="0" w:space="0" w:color="auto"/>
        <w:bottom w:val="none" w:sz="0" w:space="0" w:color="auto"/>
        <w:right w:val="none" w:sz="0" w:space="0" w:color="auto"/>
      </w:divBdr>
    </w:div>
    <w:div w:id="1918126537">
      <w:bodyDiv w:val="1"/>
      <w:marLeft w:val="0"/>
      <w:marRight w:val="0"/>
      <w:marTop w:val="0"/>
      <w:marBottom w:val="0"/>
      <w:divBdr>
        <w:top w:val="none" w:sz="0" w:space="0" w:color="auto"/>
        <w:left w:val="none" w:sz="0" w:space="0" w:color="auto"/>
        <w:bottom w:val="none" w:sz="0" w:space="0" w:color="auto"/>
        <w:right w:val="none" w:sz="0" w:space="0" w:color="auto"/>
      </w:divBdr>
    </w:div>
    <w:div w:id="1926066431">
      <w:bodyDiv w:val="1"/>
      <w:marLeft w:val="0"/>
      <w:marRight w:val="0"/>
      <w:marTop w:val="0"/>
      <w:marBottom w:val="0"/>
      <w:divBdr>
        <w:top w:val="none" w:sz="0" w:space="0" w:color="auto"/>
        <w:left w:val="none" w:sz="0" w:space="0" w:color="auto"/>
        <w:bottom w:val="none" w:sz="0" w:space="0" w:color="auto"/>
        <w:right w:val="none" w:sz="0" w:space="0" w:color="auto"/>
      </w:divBdr>
    </w:div>
    <w:div w:id="1973634558">
      <w:bodyDiv w:val="1"/>
      <w:marLeft w:val="0"/>
      <w:marRight w:val="0"/>
      <w:marTop w:val="0"/>
      <w:marBottom w:val="0"/>
      <w:divBdr>
        <w:top w:val="none" w:sz="0" w:space="0" w:color="auto"/>
        <w:left w:val="none" w:sz="0" w:space="0" w:color="auto"/>
        <w:bottom w:val="none" w:sz="0" w:space="0" w:color="auto"/>
        <w:right w:val="none" w:sz="0" w:space="0" w:color="auto"/>
      </w:divBdr>
    </w:div>
    <w:div w:id="2028142608">
      <w:bodyDiv w:val="1"/>
      <w:marLeft w:val="0"/>
      <w:marRight w:val="0"/>
      <w:marTop w:val="0"/>
      <w:marBottom w:val="0"/>
      <w:divBdr>
        <w:top w:val="none" w:sz="0" w:space="0" w:color="auto"/>
        <w:left w:val="none" w:sz="0" w:space="0" w:color="auto"/>
        <w:bottom w:val="none" w:sz="0" w:space="0" w:color="auto"/>
        <w:right w:val="none" w:sz="0" w:space="0" w:color="auto"/>
      </w:divBdr>
    </w:div>
    <w:div w:id="2102532273">
      <w:bodyDiv w:val="1"/>
      <w:marLeft w:val="0"/>
      <w:marRight w:val="0"/>
      <w:marTop w:val="0"/>
      <w:marBottom w:val="0"/>
      <w:divBdr>
        <w:top w:val="none" w:sz="0" w:space="0" w:color="auto"/>
        <w:left w:val="none" w:sz="0" w:space="0" w:color="auto"/>
        <w:bottom w:val="none" w:sz="0" w:space="0" w:color="auto"/>
        <w:right w:val="none" w:sz="0" w:space="0" w:color="auto"/>
      </w:divBdr>
    </w:div>
    <w:div w:id="2108772489">
      <w:bodyDiv w:val="1"/>
      <w:marLeft w:val="0"/>
      <w:marRight w:val="0"/>
      <w:marTop w:val="0"/>
      <w:marBottom w:val="0"/>
      <w:divBdr>
        <w:top w:val="none" w:sz="0" w:space="0" w:color="auto"/>
        <w:left w:val="none" w:sz="0" w:space="0" w:color="auto"/>
        <w:bottom w:val="none" w:sz="0" w:space="0" w:color="auto"/>
        <w:right w:val="none" w:sz="0" w:space="0" w:color="auto"/>
      </w:divBdr>
    </w:div>
    <w:div w:id="21149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3788</Words>
  <Characters>21596</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Štefin</dc:creator>
  <cp:keywords/>
  <dc:description/>
  <cp:lastModifiedBy>Silvija Sivčevič</cp:lastModifiedBy>
  <cp:revision>13</cp:revision>
  <dcterms:created xsi:type="dcterms:W3CDTF">2022-01-11T14:50:00Z</dcterms:created>
  <dcterms:modified xsi:type="dcterms:W3CDTF">2022-01-11T15:36:00Z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laboratorij za zdravje, okolje in hrano</vt:lpwstr>
  </property>
  <property fmtid="{D5CDD505-2E9C-101B-9397-08002B2CF9AE}" pid="3" name="MFiles_P1021n1_P1030">
    <vt:lpwstr>SI19651295</vt:lpwstr>
  </property>
  <property fmtid="{D5CDD505-2E9C-101B-9397-08002B2CF9AE}" pid="4" name="MFiles_P1021n1_P1031">
    <vt:lpwstr>6489087000</vt:lpwstr>
  </property>
  <property fmtid="{D5CDD505-2E9C-101B-9397-08002B2CF9AE}" pid="5" name="MFiles_P1021n1_P1032">
    <vt:lpwstr>SI56 0110 0600 0043 285</vt:lpwstr>
  </property>
  <property fmtid="{D5CDD505-2E9C-101B-9397-08002B2CF9AE}" pid="6" name="MFiles_P1021n1_P1033">
    <vt:lpwstr>Prvomajska ulica 1</vt:lpwstr>
  </property>
  <property fmtid="{D5CDD505-2E9C-101B-9397-08002B2CF9AE}" pid="7" name="MFiles_P1021n1_P1034">
    <vt:lpwstr>mag. Tjaša Žohar Čretnik, dr. med., spec.</vt:lpwstr>
  </property>
  <property fmtid="{D5CDD505-2E9C-101B-9397-08002B2CF9AE}" pid="8" name="MFiles_P1045">
    <vt:lpwstr>01-OP220107</vt:lpwstr>
  </property>
  <property fmtid="{D5CDD505-2E9C-101B-9397-08002B2CF9AE}" pid="9" name="MFiles_PG5BC2FC14A405421BA79F5FEC63BD00E3n1_PGB3D8D77D2D654902AEB821305A1A12BC">
    <vt:lpwstr>2000 Maribor</vt:lpwstr>
  </property>
  <property fmtid="{D5CDD505-2E9C-101B-9397-08002B2CF9AE}" pid="10" name="MFiles_PG5BC2FC14A405421BA79F5FEC63BD00E3n1_PGB3D8D77D2D654902AEB821305A1A12BCn1">
    <vt:lpwstr>2000 Maribor</vt:lpwstr>
  </property>
  <property fmtid="{D5CDD505-2E9C-101B-9397-08002B2CF9AE}" pid="11" name="MFiles_PG5BC2FC14A405421BA79F5FEC63BD00E3n1_PGB3D8D77D2D654902AEB821305A1A12BCn1_PGA9BEAF5633E247B98ED5F6CA091D7839">
    <vt:lpwstr>Maribor</vt:lpwstr>
  </property>
</Properties>
</file>